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A42E77">
      <w:pPr>
        <w:jc w:val="center"/>
        <w:rPr>
          <w:rFonts w:hint="eastAsia" w:asciiTheme="minorEastAsia" w:hAnsiTheme="minorEastAsia" w:eastAsiaTheme="minorEastAsia" w:cstheme="minorEastAsia"/>
          <w:sz w:val="18"/>
          <w:szCs w:val="21"/>
        </w:rPr>
      </w:pPr>
      <w:r>
        <w:rPr>
          <w:rFonts w:hint="eastAsia" w:asciiTheme="minorEastAsia" w:hAnsiTheme="minorEastAsia" w:cstheme="minorEastAsia"/>
          <w:b/>
          <w:bCs/>
          <w:sz w:val="36"/>
          <w:szCs w:val="36"/>
          <w:lang w:val="en-US" w:eastAsia="zh-CN"/>
        </w:rPr>
        <w:t>济源市人民医院</w:t>
      </w: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lang w:val="en-US" w:eastAsia="zh-CN"/>
        </w:rPr>
        <w:t>2</w:t>
      </w:r>
      <w:r>
        <w:rPr>
          <w:rFonts w:hint="eastAsia" w:asciiTheme="minorEastAsia" w:hAnsiTheme="minorEastAsia" w:cstheme="minorEastAsia"/>
          <w:b/>
          <w:bCs/>
          <w:sz w:val="36"/>
          <w:szCs w:val="36"/>
          <w:lang w:val="en-US" w:eastAsia="zh-CN"/>
        </w:rPr>
        <w:t>026</w:t>
      </w: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</w:rPr>
        <w:t>年</w:t>
      </w:r>
      <w:r>
        <w:rPr>
          <w:rFonts w:hint="eastAsia" w:asciiTheme="minorEastAsia" w:hAnsiTheme="minorEastAsia" w:cstheme="minorEastAsia"/>
          <w:b/>
          <w:bCs/>
          <w:sz w:val="36"/>
          <w:szCs w:val="36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lang w:val="en-US" w:eastAsia="zh-CN"/>
        </w:rPr>
        <w:t>至</w:t>
      </w:r>
      <w:r>
        <w:rPr>
          <w:rFonts w:hint="eastAsia" w:asciiTheme="minorEastAsia" w:hAnsiTheme="minorEastAsia" w:cstheme="minorEastAsia"/>
          <w:b/>
          <w:bCs/>
          <w:sz w:val="36"/>
          <w:szCs w:val="36"/>
          <w:lang w:val="en-US" w:eastAsia="zh-CN"/>
        </w:rPr>
        <w:t>11</w:t>
      </w: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lang w:val="en-US" w:eastAsia="zh-CN"/>
        </w:rPr>
        <w:t>月</w:t>
      </w: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</w:rPr>
        <w:t>政府采购意向</w:t>
      </w:r>
    </w:p>
    <w:p w14:paraId="5040F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rPr>
          <w:rFonts w:hint="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为便于供应商及时了解政府采购信息，根据《河南省财政厅关于开展政府采购意向公开工作的通知》（豫财购【2020】8号）等有关规定，现将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>济源市人民医院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202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年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>09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（至）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月采购意向公开如下：</w:t>
      </w:r>
    </w:p>
    <w:tbl>
      <w:tblPr>
        <w:tblStyle w:val="10"/>
        <w:tblW w:w="5081" w:type="pct"/>
        <w:tblInd w:w="-2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1278"/>
        <w:gridCol w:w="2177"/>
        <w:gridCol w:w="7080"/>
        <w:gridCol w:w="1359"/>
        <w:gridCol w:w="1527"/>
        <w:gridCol w:w="791"/>
      </w:tblGrid>
      <w:tr w14:paraId="2BD67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atLeast"/>
        </w:trPr>
        <w:tc>
          <w:tcPr>
            <w:tcW w:w="271" w:type="pct"/>
            <w:vAlign w:val="center"/>
          </w:tcPr>
          <w:p w14:paraId="5F749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vertAlign w:val="baseline"/>
              </w:rPr>
              <w:t>序号</w:t>
            </w:r>
          </w:p>
        </w:tc>
        <w:tc>
          <w:tcPr>
            <w:tcW w:w="425" w:type="pct"/>
            <w:vAlign w:val="center"/>
          </w:tcPr>
          <w:p w14:paraId="407F7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sz w:val="22"/>
                <w:szCs w:val="2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sz w:val="22"/>
                <w:szCs w:val="22"/>
                <w:vertAlign w:val="baseline"/>
                <w14:textFill>
                  <w14:solidFill>
                    <w14:schemeClr w14:val="tx1"/>
                  </w14:solidFill>
                </w14:textFill>
              </w:rPr>
              <w:t>采购单位名称</w:t>
            </w:r>
          </w:p>
        </w:tc>
        <w:tc>
          <w:tcPr>
            <w:tcW w:w="724" w:type="pct"/>
            <w:vAlign w:val="center"/>
          </w:tcPr>
          <w:p w14:paraId="49B3E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sz w:val="22"/>
                <w:szCs w:val="2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sz w:val="22"/>
                <w:szCs w:val="22"/>
                <w:vertAlign w:val="baseline"/>
                <w14:textFill>
                  <w14:solidFill>
                    <w14:schemeClr w14:val="tx1"/>
                  </w14:solidFill>
                </w14:textFill>
              </w:rPr>
              <w:t>采购项目名称</w:t>
            </w:r>
          </w:p>
        </w:tc>
        <w:tc>
          <w:tcPr>
            <w:tcW w:w="2355" w:type="pct"/>
            <w:vAlign w:val="center"/>
          </w:tcPr>
          <w:p w14:paraId="2FD77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sz w:val="22"/>
                <w:szCs w:val="2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sz w:val="22"/>
                <w:szCs w:val="22"/>
                <w:vertAlign w:val="baseline"/>
                <w14:textFill>
                  <w14:solidFill>
                    <w14:schemeClr w14:val="tx1"/>
                  </w14:solidFill>
                </w14:textFill>
              </w:rPr>
              <w:t>采购需求概况</w:t>
            </w:r>
          </w:p>
        </w:tc>
        <w:tc>
          <w:tcPr>
            <w:tcW w:w="452" w:type="pct"/>
            <w:vAlign w:val="center"/>
          </w:tcPr>
          <w:p w14:paraId="30FA8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sz w:val="22"/>
                <w:szCs w:val="2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sz w:val="22"/>
                <w:szCs w:val="22"/>
                <w:vertAlign w:val="baseline"/>
                <w14:textFill>
                  <w14:solidFill>
                    <w14:schemeClr w14:val="tx1"/>
                  </w14:solidFill>
                </w14:textFill>
              </w:rPr>
              <w:t>预算金额</w:t>
            </w:r>
          </w:p>
          <w:p w14:paraId="4A04B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sz w:val="22"/>
                <w:szCs w:val="2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sz w:val="22"/>
                <w:szCs w:val="22"/>
                <w:vertAlign w:val="baseline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  <w:tc>
          <w:tcPr>
            <w:tcW w:w="508" w:type="pct"/>
            <w:vAlign w:val="center"/>
          </w:tcPr>
          <w:p w14:paraId="7D7A3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sz w:val="22"/>
                <w:szCs w:val="2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sz w:val="22"/>
                <w:szCs w:val="22"/>
                <w:vertAlign w:val="baseline"/>
                <w14:textFill>
                  <w14:solidFill>
                    <w14:schemeClr w14:val="tx1"/>
                  </w14:solidFill>
                </w14:textFill>
              </w:rPr>
              <w:t>预计采购时间</w:t>
            </w:r>
          </w:p>
        </w:tc>
        <w:tc>
          <w:tcPr>
            <w:tcW w:w="263" w:type="pct"/>
            <w:vAlign w:val="center"/>
          </w:tcPr>
          <w:p w14:paraId="1AA5E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vertAlign w:val="baseline"/>
              </w:rPr>
              <w:t>备注</w:t>
            </w:r>
          </w:p>
        </w:tc>
      </w:tr>
      <w:tr w14:paraId="0AE5E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1" w:type="pct"/>
            <w:vAlign w:val="center"/>
          </w:tcPr>
          <w:p w14:paraId="2F0AE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25" w:type="pct"/>
            <w:vAlign w:val="center"/>
          </w:tcPr>
          <w:p w14:paraId="70FF9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济源市人民医院</w:t>
            </w:r>
          </w:p>
        </w:tc>
        <w:tc>
          <w:tcPr>
            <w:tcW w:w="724" w:type="pct"/>
            <w:vAlign w:val="center"/>
          </w:tcPr>
          <w:p w14:paraId="395CF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济源市人民医院直线加速器6MV机房改造项目</w:t>
            </w:r>
          </w:p>
        </w:tc>
        <w:tc>
          <w:tcPr>
            <w:tcW w:w="2355" w:type="pct"/>
            <w:vAlign w:val="center"/>
          </w:tcPr>
          <w:p w14:paraId="4131C304">
            <w:pPr>
              <w:jc w:val="left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</w:rPr>
              <w:t>1.采购标的名称及数量：</w:t>
            </w:r>
          </w:p>
          <w:p w14:paraId="61E6310A">
            <w:pPr>
              <w:jc w:val="left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</w:rPr>
              <w:t>济源市人民医院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直线加速器6MV机房改造项目</w:t>
            </w:r>
          </w:p>
          <w:p w14:paraId="4EBEFF78">
            <w:pPr>
              <w:jc w:val="left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</w:rPr>
              <w:t>2.采购标的需实现的主要功能或者目标：</w:t>
            </w:r>
          </w:p>
          <w:p w14:paraId="65E8C7D8">
            <w:pPr>
              <w:jc w:val="left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  <w:t>工程范围涵盖治疗室、控制室、设备间等核心功能区，改造内容包括装饰装修翻新、辐射防护门安装、电气与综合布线系统更新、新风与空调系统改造以及相关配套工程。机房为医用电子直线加速器治疗单元，属于放射治疗辐射防护重点区域，施工须同时满足建筑装饰装修质量要求与放射卫生防护要求，确保改造完成后设备能够正常安装、调试并投入使用。</w:t>
            </w:r>
          </w:p>
          <w:p w14:paraId="06B23439">
            <w:pPr>
              <w:jc w:val="left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</w:rPr>
              <w:t>3.采购标的需满足的质量、服务、安全、时限等要求：</w:t>
            </w:r>
          </w:p>
          <w:p w14:paraId="00888666">
            <w:pPr>
              <w:jc w:val="left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</w:rPr>
              <w:t>（1）质量：按国际、国家、行业或企业标准，如本次采购产品的质量有国际标准的，按国际标准执行；有国家标准的，按国家标准执行；有行业标准的，按行业标准执行；有企业标准的，按企业标准执行；若以上标准不一致时，按最严格的标准执行。</w:t>
            </w:r>
          </w:p>
          <w:p w14:paraId="2E699FFA">
            <w:pPr>
              <w:jc w:val="left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</w:rPr>
              <w:t>（2）服务：满足采购人服务要求，如有适用的最新规范、规程、标准，则以最新的为准；</w:t>
            </w:r>
          </w:p>
          <w:p w14:paraId="6AF8995C">
            <w:pPr>
              <w:jc w:val="left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</w:rPr>
              <w:t>（3）安全：符合国家、行业标准及采购人安全要求；</w:t>
            </w:r>
          </w:p>
          <w:p w14:paraId="5FB2B003">
            <w:pPr>
              <w:pStyle w:val="3"/>
              <w:spacing w:line="360" w:lineRule="auto"/>
              <w:ind w:left="0" w:leftChars="0" w:firstLine="0" w:firstLineChars="0"/>
              <w:jc w:val="left"/>
              <w:rPr>
                <w:rFonts w:hint="default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  <w:t>（4）时限：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  <w:t>45日历天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2"/>
                <w:szCs w:val="22"/>
                <w:vertAlign w:val="baseline"/>
              </w:rPr>
              <w:t>。</w:t>
            </w:r>
            <w:r>
              <w:rPr>
                <w:rFonts w:hint="eastAsia" w:ascii="宋体" w:hAnsi="宋体" w:eastAsia="宋体" w:cs="宋体"/>
                <w:vertAlign w:val="baseline"/>
              </w:rPr>
              <w:t xml:space="preserve"> </w:t>
            </w:r>
          </w:p>
        </w:tc>
        <w:tc>
          <w:tcPr>
            <w:tcW w:w="452" w:type="pct"/>
            <w:vAlign w:val="center"/>
          </w:tcPr>
          <w:p w14:paraId="368B6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110</w:t>
            </w:r>
          </w:p>
        </w:tc>
        <w:tc>
          <w:tcPr>
            <w:tcW w:w="508" w:type="pct"/>
            <w:vAlign w:val="center"/>
          </w:tcPr>
          <w:p w14:paraId="4572A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263" w:type="pct"/>
            <w:vAlign w:val="center"/>
          </w:tcPr>
          <w:p w14:paraId="180C6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/</w:t>
            </w:r>
          </w:p>
        </w:tc>
      </w:tr>
    </w:tbl>
    <w:p w14:paraId="7EE96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right"/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                                济源市人民医院</w:t>
      </w:r>
    </w:p>
    <w:p w14:paraId="4B1EC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0640" w:firstLineChars="3800"/>
        <w:jc w:val="right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202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年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>23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日</w:t>
      </w:r>
    </w:p>
    <w:sectPr>
      <w:pgSz w:w="16838" w:h="11906" w:orient="landscape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4NDQzNTMyZjI5OTEzMTU4ZDIxMWIyYTEzYjEzOWYifQ=="/>
  </w:docVars>
  <w:rsids>
    <w:rsidRoot w:val="7FFE36C2"/>
    <w:rsid w:val="02DA1EFE"/>
    <w:rsid w:val="0687687D"/>
    <w:rsid w:val="08B7198A"/>
    <w:rsid w:val="08EB30F3"/>
    <w:rsid w:val="099C619C"/>
    <w:rsid w:val="0A03595A"/>
    <w:rsid w:val="0A1B4056"/>
    <w:rsid w:val="0AFA13CC"/>
    <w:rsid w:val="0B3618F4"/>
    <w:rsid w:val="0BE00FCE"/>
    <w:rsid w:val="0CBD4DA7"/>
    <w:rsid w:val="0DD42C45"/>
    <w:rsid w:val="0F7D6A6F"/>
    <w:rsid w:val="10935B2B"/>
    <w:rsid w:val="130354DD"/>
    <w:rsid w:val="149E25CF"/>
    <w:rsid w:val="14A95C11"/>
    <w:rsid w:val="151E215B"/>
    <w:rsid w:val="156C736A"/>
    <w:rsid w:val="15D678FB"/>
    <w:rsid w:val="171C4DC0"/>
    <w:rsid w:val="1C9A7A8D"/>
    <w:rsid w:val="1D4E37F9"/>
    <w:rsid w:val="1D5D777C"/>
    <w:rsid w:val="1D682BEB"/>
    <w:rsid w:val="2162140E"/>
    <w:rsid w:val="234C313E"/>
    <w:rsid w:val="23F76998"/>
    <w:rsid w:val="24294678"/>
    <w:rsid w:val="260929B3"/>
    <w:rsid w:val="267718ED"/>
    <w:rsid w:val="26F56E53"/>
    <w:rsid w:val="2A73489F"/>
    <w:rsid w:val="2C5B2595"/>
    <w:rsid w:val="2E3A5DFF"/>
    <w:rsid w:val="2ED34D35"/>
    <w:rsid w:val="2EE63891"/>
    <w:rsid w:val="312E12CD"/>
    <w:rsid w:val="326C7B35"/>
    <w:rsid w:val="345762F9"/>
    <w:rsid w:val="345D5580"/>
    <w:rsid w:val="347D2F42"/>
    <w:rsid w:val="34EE524E"/>
    <w:rsid w:val="35E90FED"/>
    <w:rsid w:val="387D48FF"/>
    <w:rsid w:val="390B0AC4"/>
    <w:rsid w:val="3C6D114E"/>
    <w:rsid w:val="3C8849CE"/>
    <w:rsid w:val="3CCA47F2"/>
    <w:rsid w:val="3D197528"/>
    <w:rsid w:val="3F125FDD"/>
    <w:rsid w:val="3F5C6617"/>
    <w:rsid w:val="401019B7"/>
    <w:rsid w:val="41192F0A"/>
    <w:rsid w:val="422A29D7"/>
    <w:rsid w:val="43B65AD0"/>
    <w:rsid w:val="43B941B3"/>
    <w:rsid w:val="47DC362C"/>
    <w:rsid w:val="48663191"/>
    <w:rsid w:val="49ED0155"/>
    <w:rsid w:val="4A5B4F56"/>
    <w:rsid w:val="4C164AC5"/>
    <w:rsid w:val="4CFD5F79"/>
    <w:rsid w:val="4DC1579E"/>
    <w:rsid w:val="4F904006"/>
    <w:rsid w:val="5024501F"/>
    <w:rsid w:val="50E43195"/>
    <w:rsid w:val="511300BE"/>
    <w:rsid w:val="5A5B4884"/>
    <w:rsid w:val="5ACB121C"/>
    <w:rsid w:val="5BA94180"/>
    <w:rsid w:val="5D2E3A1B"/>
    <w:rsid w:val="5D437F7D"/>
    <w:rsid w:val="5D9702C9"/>
    <w:rsid w:val="5FFC5C5E"/>
    <w:rsid w:val="6271541F"/>
    <w:rsid w:val="62B403AA"/>
    <w:rsid w:val="641414C0"/>
    <w:rsid w:val="65222B6E"/>
    <w:rsid w:val="65AE579C"/>
    <w:rsid w:val="680C0DF1"/>
    <w:rsid w:val="694D5F89"/>
    <w:rsid w:val="6A0F4ADB"/>
    <w:rsid w:val="6B9574B5"/>
    <w:rsid w:val="6BB10860"/>
    <w:rsid w:val="6C47110C"/>
    <w:rsid w:val="6C9D5DAB"/>
    <w:rsid w:val="6CA16A6E"/>
    <w:rsid w:val="6CDA5ADC"/>
    <w:rsid w:val="6E9314F3"/>
    <w:rsid w:val="707F0E75"/>
    <w:rsid w:val="70F27898"/>
    <w:rsid w:val="724279C2"/>
    <w:rsid w:val="745054B7"/>
    <w:rsid w:val="75383CE8"/>
    <w:rsid w:val="763149BF"/>
    <w:rsid w:val="76571277"/>
    <w:rsid w:val="77CB7C2C"/>
    <w:rsid w:val="78197E01"/>
    <w:rsid w:val="78350D29"/>
    <w:rsid w:val="79684273"/>
    <w:rsid w:val="7A923E9A"/>
    <w:rsid w:val="7AC23D0C"/>
    <w:rsid w:val="7B7F30C1"/>
    <w:rsid w:val="7BBA4E8F"/>
    <w:rsid w:val="7DD82170"/>
    <w:rsid w:val="7F3F0311"/>
    <w:rsid w:val="7FFE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4"/>
    <w:basedOn w:val="1"/>
    <w:next w:val="1"/>
    <w:qFormat/>
    <w:uiPriority w:val="0"/>
    <w:pPr>
      <w:keepNext/>
      <w:keepLines/>
      <w:widowControl w:val="0"/>
      <w:spacing w:line="360" w:lineRule="auto"/>
      <w:ind w:firstLine="964" w:firstLineChars="200"/>
      <w:outlineLvl w:val="3"/>
    </w:pPr>
    <w:rPr>
      <w:rFonts w:eastAsia="黑体"/>
      <w:sz w:val="28"/>
      <w:szCs w:val="28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5"/>
    <w:qFormat/>
    <w:uiPriority w:val="0"/>
    <w:pPr>
      <w:ind w:firstLine="420" w:firstLineChars="200"/>
    </w:pPr>
    <w:rPr>
      <w:rFonts w:ascii="宋体" w:hAnsi="宋体" w:eastAsia="宋体" w:cs="Times New Roman"/>
      <w:kern w:val="0"/>
      <w:sz w:val="24"/>
      <w:szCs w:val="20"/>
    </w:rPr>
  </w:style>
  <w:style w:type="paragraph" w:styleId="5">
    <w:name w:val="Body Text Indent"/>
    <w:basedOn w:val="1"/>
    <w:next w:val="4"/>
    <w:qFormat/>
    <w:uiPriority w:val="0"/>
    <w:pPr>
      <w:spacing w:line="480" w:lineRule="exact"/>
      <w:ind w:firstLine="480" w:firstLineChars="200"/>
    </w:pPr>
    <w:rPr>
      <w:rFonts w:ascii="宋体" w:hAnsi="宋体"/>
      <w:sz w:val="24"/>
    </w:rPr>
  </w:style>
  <w:style w:type="paragraph" w:styleId="6">
    <w:name w:val="Body Text"/>
    <w:basedOn w:val="1"/>
    <w:next w:val="1"/>
    <w:qFormat/>
    <w:uiPriority w:val="1"/>
  </w:style>
  <w:style w:type="paragraph" w:styleId="7">
    <w:name w:val="Body Text 2"/>
    <w:basedOn w:val="1"/>
    <w:qFormat/>
    <w:uiPriority w:val="0"/>
    <w:pPr>
      <w:spacing w:after="120" w:afterLines="0" w:afterAutospacing="0" w:line="480" w:lineRule="auto"/>
    </w:pPr>
  </w:style>
  <w:style w:type="paragraph" w:styleId="8">
    <w:name w:val="Normal (Web)"/>
    <w:basedOn w:val="1"/>
    <w:qFormat/>
    <w:uiPriority w:val="0"/>
    <w:rPr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样式1"/>
    <w:basedOn w:val="1"/>
    <w:qFormat/>
    <w:uiPriority w:val="0"/>
    <w:pPr>
      <w:keepNext/>
      <w:numPr>
        <w:ilvl w:val="0"/>
        <w:numId w:val="0"/>
      </w:numPr>
      <w:spacing w:after="0"/>
      <w:jc w:val="both"/>
    </w:pPr>
    <w:rPr>
      <w:rFonts w:hAnsi="宋体" w:eastAsia="黑体"/>
      <w:b/>
      <w:sz w:val="28"/>
      <w:szCs w:val="2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519</Words>
  <Characters>546</Characters>
  <Lines>0</Lines>
  <Paragraphs>0</Paragraphs>
  <TotalTime>9</TotalTime>
  <ScaleCrop>false</ScaleCrop>
  <LinksUpToDate>false</LinksUpToDate>
  <CharactersWithSpaces>586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2022-03-13T09:21:00Z</dcterms:created>
  <dc:creator>小飞</dc:creator>
  <cp:lastModifiedBy>杨 昆</cp:lastModifiedBy>
  <cp:lastPrinted>2023-06-12T00:29:00Z</cp:lastPrinted>
  <dcterms:modified xsi:type="dcterms:W3CDTF">2026-10-23T03:32:25Z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A929F3231C1E4F4183D243264DD45ECD_13</vt:lpwstr>
  </property>
  <property fmtid="{D5CDD505-2E9C-101B-9397-08002B2CF9AE}" pid="4" name="KSOTemplateDocerSaveRecord">
    <vt:lpwstr>eyJoZGlkIjoiMzA3YTA1ZmMzMDkyNjI2NzE0NGNmNmNhZTExYjM4ZTUiLCJ1c2VySWQiOiIyNjkwNzAzODcifQ==</vt:lpwstr>
  </property>
</Properties>
</file>