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128"/>
        <w:gridCol w:w="975"/>
      </w:tblGrid>
      <w:tr w14:paraId="7FDA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57" w:type="dxa"/>
            <w:gridSpan w:val="3"/>
            <w:tcBorders>
              <w:top w:val="nil"/>
              <w:left w:val="nil"/>
              <w:right w:val="nil"/>
            </w:tcBorders>
            <w:noWrap w:val="0"/>
            <w:vAlign w:val="center"/>
          </w:tcPr>
          <w:p w14:paraId="359A520A">
            <w:pPr>
              <w:widowControl/>
              <w:adjustRightInd w:val="0"/>
              <w:snapToGrid w:val="0"/>
              <w:spacing w:line="360" w:lineRule="auto"/>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过氧化氢低温等离子体灭菌器</w:t>
            </w:r>
          </w:p>
        </w:tc>
      </w:tr>
      <w:tr w14:paraId="7745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728C23B4">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128" w:type="dxa"/>
            <w:tcBorders>
              <w:tl2br w:val="nil"/>
              <w:tr2bl w:val="nil"/>
            </w:tcBorders>
            <w:noWrap w:val="0"/>
            <w:vAlign w:val="center"/>
          </w:tcPr>
          <w:p w14:paraId="79EE7B31">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75" w:type="dxa"/>
            <w:tcBorders>
              <w:tl2br w:val="nil"/>
              <w:tr2bl w:val="nil"/>
            </w:tcBorders>
            <w:noWrap w:val="0"/>
            <w:vAlign w:val="center"/>
          </w:tcPr>
          <w:p w14:paraId="440EF97E">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F48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40CEB54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28" w:type="dxa"/>
            <w:tcBorders>
              <w:tl2br w:val="nil"/>
              <w:tr2bl w:val="nil"/>
            </w:tcBorders>
            <w:noWrap w:val="0"/>
            <w:vAlign w:val="center"/>
          </w:tcPr>
          <w:p w14:paraId="5FCFD78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75" w:type="dxa"/>
            <w:tcBorders>
              <w:tl2br w:val="nil"/>
              <w:tr2bl w:val="nil"/>
            </w:tcBorders>
            <w:noWrap w:val="0"/>
            <w:vAlign w:val="center"/>
          </w:tcPr>
          <w:p w14:paraId="6784B23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8E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3056C30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28" w:type="dxa"/>
            <w:tcBorders>
              <w:tl2br w:val="nil"/>
              <w:tr2bl w:val="nil"/>
            </w:tcBorders>
            <w:noWrap w:val="0"/>
            <w:vAlign w:val="center"/>
          </w:tcPr>
          <w:p w14:paraId="4556D8D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975" w:type="dxa"/>
            <w:tcBorders>
              <w:tl2br w:val="nil"/>
              <w:tr2bl w:val="nil"/>
            </w:tcBorders>
            <w:noWrap w:val="0"/>
            <w:vAlign w:val="center"/>
          </w:tcPr>
          <w:p w14:paraId="134AB23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0B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434B6E2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28" w:type="dxa"/>
            <w:tcBorders>
              <w:tl2br w:val="nil"/>
              <w:tr2bl w:val="nil"/>
            </w:tcBorders>
            <w:noWrap w:val="0"/>
            <w:vAlign w:val="center"/>
          </w:tcPr>
          <w:p w14:paraId="56F50A0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975" w:type="dxa"/>
            <w:tcBorders>
              <w:tl2br w:val="nil"/>
              <w:tr2bl w:val="nil"/>
            </w:tcBorders>
            <w:noWrap w:val="0"/>
            <w:vAlign w:val="center"/>
          </w:tcPr>
          <w:p w14:paraId="6A652E6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77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67618A1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28" w:type="dxa"/>
            <w:tcBorders>
              <w:tl2br w:val="nil"/>
              <w:tr2bl w:val="nil"/>
            </w:tcBorders>
            <w:noWrap w:val="0"/>
            <w:vAlign w:val="center"/>
          </w:tcPr>
          <w:p w14:paraId="3D544D9A">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75" w:type="dxa"/>
            <w:tcBorders>
              <w:tl2br w:val="nil"/>
              <w:tr2bl w:val="nil"/>
            </w:tcBorders>
            <w:noWrap w:val="0"/>
            <w:vAlign w:val="center"/>
          </w:tcPr>
          <w:p w14:paraId="4FC377B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2C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5D3E5AC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28" w:type="dxa"/>
            <w:tcBorders>
              <w:tl2br w:val="nil"/>
              <w:tr2bl w:val="nil"/>
            </w:tcBorders>
            <w:noWrap w:val="0"/>
            <w:vAlign w:val="center"/>
          </w:tcPr>
          <w:p w14:paraId="72006FAB">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75" w:type="dxa"/>
            <w:tcBorders>
              <w:tl2br w:val="nil"/>
              <w:tr2bl w:val="nil"/>
            </w:tcBorders>
            <w:noWrap w:val="0"/>
            <w:vAlign w:val="center"/>
          </w:tcPr>
          <w:p w14:paraId="57E8EBD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29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53010EB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28" w:type="dxa"/>
            <w:tcBorders>
              <w:tl2br w:val="nil"/>
              <w:tr2bl w:val="nil"/>
            </w:tcBorders>
            <w:noWrap w:val="0"/>
            <w:vAlign w:val="center"/>
          </w:tcPr>
          <w:p w14:paraId="0880CCD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75" w:type="dxa"/>
            <w:tcBorders>
              <w:tl2br w:val="nil"/>
              <w:tr2bl w:val="nil"/>
            </w:tcBorders>
            <w:noWrap w:val="0"/>
            <w:vAlign w:val="center"/>
          </w:tcPr>
          <w:p w14:paraId="019F3E1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CA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276998AF">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128" w:type="dxa"/>
            <w:tcBorders>
              <w:bottom w:val="single" w:color="auto" w:sz="4" w:space="0"/>
              <w:tl2br w:val="nil"/>
              <w:tr2bl w:val="nil"/>
            </w:tcBorders>
            <w:noWrap w:val="0"/>
            <w:vAlign w:val="center"/>
          </w:tcPr>
          <w:p w14:paraId="02AFA100">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975" w:type="dxa"/>
            <w:tcBorders>
              <w:tl2br w:val="nil"/>
              <w:tr2bl w:val="nil"/>
            </w:tcBorders>
            <w:noWrap w:val="0"/>
            <w:vAlign w:val="center"/>
          </w:tcPr>
          <w:p w14:paraId="72E82925">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6ED4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6EA5F802">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128" w:type="dxa"/>
            <w:tcBorders>
              <w:tl2br w:val="nil"/>
              <w:tr2bl w:val="nil"/>
            </w:tcBorders>
            <w:noWrap w:val="0"/>
            <w:vAlign w:val="center"/>
          </w:tcPr>
          <w:p w14:paraId="46E07321">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75" w:type="dxa"/>
            <w:tcBorders>
              <w:tl2br w:val="nil"/>
              <w:tr2bl w:val="nil"/>
            </w:tcBorders>
            <w:noWrap w:val="0"/>
            <w:vAlign w:val="center"/>
          </w:tcPr>
          <w:p w14:paraId="4F826F6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D65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450AE88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128" w:type="dxa"/>
            <w:tcBorders>
              <w:tl2br w:val="nil"/>
              <w:tr2bl w:val="nil"/>
            </w:tcBorders>
            <w:shd w:val="clear" w:color="auto" w:fill="FFFFFF"/>
            <w:noWrap w:val="0"/>
            <w:vAlign w:val="center"/>
          </w:tcPr>
          <w:p w14:paraId="0878E868">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用于不耐高湿灭菌的各种腔镜、管道、精密手术器械、软式内镜和智能化手</w:t>
            </w:r>
          </w:p>
          <w:p w14:paraId="609F4DFA">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术系统（机器人）等器械的灭菌</w:t>
            </w:r>
          </w:p>
        </w:tc>
        <w:tc>
          <w:tcPr>
            <w:tcW w:w="975" w:type="dxa"/>
            <w:tcBorders>
              <w:tl2br w:val="nil"/>
              <w:tr2bl w:val="nil"/>
            </w:tcBorders>
            <w:noWrap w:val="0"/>
            <w:vAlign w:val="center"/>
          </w:tcPr>
          <w:p w14:paraId="53AAF9A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7C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4381D2A9">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7128" w:type="dxa"/>
            <w:tcBorders>
              <w:tl2br w:val="nil"/>
              <w:tr2bl w:val="nil"/>
            </w:tcBorders>
            <w:shd w:val="clear" w:color="auto" w:fill="FFFFFF"/>
            <w:noWrap w:val="0"/>
            <w:vAlign w:val="center"/>
          </w:tcPr>
          <w:p w14:paraId="5AA006B9">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灭菌方法：舱内过氧化氢气体等离子灭菌</w:t>
            </w:r>
          </w:p>
        </w:tc>
        <w:tc>
          <w:tcPr>
            <w:tcW w:w="975" w:type="dxa"/>
            <w:tcBorders>
              <w:tl2br w:val="nil"/>
              <w:tr2bl w:val="nil"/>
            </w:tcBorders>
            <w:noWrap w:val="0"/>
            <w:vAlign w:val="center"/>
          </w:tcPr>
          <w:p w14:paraId="1B69E6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D4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33D5B5BC">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w:t>
            </w:r>
          </w:p>
        </w:tc>
        <w:tc>
          <w:tcPr>
            <w:tcW w:w="7128" w:type="dxa"/>
            <w:tcBorders>
              <w:tl2br w:val="nil"/>
              <w:tr2bl w:val="nil"/>
            </w:tcBorders>
            <w:shd w:val="clear" w:color="auto" w:fill="FFFFFF"/>
            <w:noWrap w:val="0"/>
            <w:vAlign w:val="center"/>
          </w:tcPr>
          <w:p w14:paraId="0F57F2B5">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灭菌剂浓度：53%-60%，设备灭菌过程中舱体过氧化氢浓度应≥80%</w:t>
            </w:r>
          </w:p>
        </w:tc>
        <w:tc>
          <w:tcPr>
            <w:tcW w:w="975" w:type="dxa"/>
            <w:tcBorders>
              <w:tl2br w:val="nil"/>
              <w:tr2bl w:val="nil"/>
            </w:tcBorders>
            <w:noWrap w:val="0"/>
            <w:vAlign w:val="center"/>
          </w:tcPr>
          <w:p w14:paraId="578419A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B5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7B8C514D">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w:t>
            </w:r>
          </w:p>
        </w:tc>
        <w:tc>
          <w:tcPr>
            <w:tcW w:w="7128" w:type="dxa"/>
            <w:tcBorders>
              <w:tl2br w:val="nil"/>
              <w:tr2bl w:val="nil"/>
            </w:tcBorders>
            <w:shd w:val="clear" w:color="auto" w:fill="FFFFFF"/>
            <w:noWrap w:val="0"/>
            <w:vAlign w:val="center"/>
          </w:tcPr>
          <w:p w14:paraId="7A2588E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硬式内镜灭菌：可以对直径≥0.7mm、长度≤500mm的硬性管腔灭菌</w:t>
            </w:r>
          </w:p>
        </w:tc>
        <w:tc>
          <w:tcPr>
            <w:tcW w:w="975" w:type="dxa"/>
            <w:tcBorders>
              <w:tl2br w:val="nil"/>
              <w:tr2bl w:val="nil"/>
            </w:tcBorders>
            <w:noWrap w:val="0"/>
            <w:vAlign w:val="center"/>
          </w:tcPr>
          <w:p w14:paraId="041A055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55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4382209">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5</w:t>
            </w:r>
          </w:p>
        </w:tc>
        <w:tc>
          <w:tcPr>
            <w:tcW w:w="7128" w:type="dxa"/>
            <w:tcBorders>
              <w:tl2br w:val="nil"/>
              <w:tr2bl w:val="nil"/>
            </w:tcBorders>
            <w:shd w:val="clear" w:color="auto" w:fill="FFFFFF"/>
            <w:noWrap w:val="0"/>
            <w:vAlign w:val="center"/>
          </w:tcPr>
          <w:p w14:paraId="524FA82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软式内镜灭菌：可以对直径≥1mm，长度≤870mm的软式内窥镜进行灭菌，支持主流品牌≥3种，提供具体品牌名称</w:t>
            </w:r>
          </w:p>
        </w:tc>
        <w:tc>
          <w:tcPr>
            <w:tcW w:w="975" w:type="dxa"/>
            <w:tcBorders>
              <w:tl2br w:val="nil"/>
              <w:tr2bl w:val="nil"/>
            </w:tcBorders>
            <w:noWrap w:val="0"/>
            <w:vAlign w:val="center"/>
          </w:tcPr>
          <w:p w14:paraId="2AF3919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85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30AE1DCE">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w:t>
            </w:r>
          </w:p>
        </w:tc>
        <w:tc>
          <w:tcPr>
            <w:tcW w:w="7128" w:type="dxa"/>
            <w:tcBorders>
              <w:tl2br w:val="nil"/>
              <w:tr2bl w:val="nil"/>
            </w:tcBorders>
            <w:shd w:val="clear" w:color="auto" w:fill="FFFFFF"/>
            <w:noWrap w:val="0"/>
            <w:vAlign w:val="center"/>
          </w:tcPr>
          <w:p w14:paraId="569EB07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软式内镜灭菌程序可处理医院输尿管镜、胆道镜等，支持主流品牌≥4种，提供具体品牌名称</w:t>
            </w:r>
          </w:p>
        </w:tc>
        <w:tc>
          <w:tcPr>
            <w:tcW w:w="975" w:type="dxa"/>
            <w:tcBorders>
              <w:tl2br w:val="nil"/>
              <w:tr2bl w:val="nil"/>
            </w:tcBorders>
            <w:noWrap w:val="0"/>
            <w:vAlign w:val="center"/>
          </w:tcPr>
          <w:p w14:paraId="766D441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47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54E5FEA">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w:t>
            </w:r>
          </w:p>
        </w:tc>
        <w:tc>
          <w:tcPr>
            <w:tcW w:w="7128" w:type="dxa"/>
            <w:tcBorders>
              <w:tl2br w:val="nil"/>
              <w:tr2bl w:val="nil"/>
            </w:tcBorders>
            <w:shd w:val="clear" w:color="auto" w:fill="FFFFFF"/>
            <w:noWrap w:val="0"/>
            <w:vAlign w:val="center"/>
          </w:tcPr>
          <w:p w14:paraId="758310B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灭菌程序：灭菌程序种类至少包括管腔灭菌程序、软式内镜灭菌程序及表面灭菌程序</w:t>
            </w:r>
          </w:p>
        </w:tc>
        <w:tc>
          <w:tcPr>
            <w:tcW w:w="975" w:type="dxa"/>
            <w:tcBorders>
              <w:tl2br w:val="nil"/>
              <w:tr2bl w:val="nil"/>
            </w:tcBorders>
            <w:noWrap w:val="0"/>
            <w:vAlign w:val="center"/>
          </w:tcPr>
          <w:p w14:paraId="49C94C4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5E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4876DDE">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8</w:t>
            </w:r>
          </w:p>
        </w:tc>
        <w:tc>
          <w:tcPr>
            <w:tcW w:w="7128" w:type="dxa"/>
            <w:tcBorders>
              <w:tl2br w:val="nil"/>
              <w:tr2bl w:val="nil"/>
            </w:tcBorders>
            <w:shd w:val="clear" w:color="auto" w:fill="FFFFFF"/>
            <w:noWrap w:val="0"/>
            <w:vAlign w:val="center"/>
          </w:tcPr>
          <w:p w14:paraId="2420549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灭菌程序最短灭菌时间≤30分钟</w:t>
            </w:r>
          </w:p>
        </w:tc>
        <w:tc>
          <w:tcPr>
            <w:tcW w:w="975" w:type="dxa"/>
            <w:tcBorders>
              <w:tl2br w:val="nil"/>
              <w:tr2bl w:val="nil"/>
            </w:tcBorders>
            <w:noWrap w:val="0"/>
            <w:vAlign w:val="center"/>
          </w:tcPr>
          <w:p w14:paraId="0E19D31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59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785D348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w:t>
            </w:r>
          </w:p>
        </w:tc>
        <w:tc>
          <w:tcPr>
            <w:tcW w:w="7128" w:type="dxa"/>
            <w:tcBorders>
              <w:tl2br w:val="nil"/>
              <w:tr2bl w:val="nil"/>
            </w:tcBorders>
            <w:shd w:val="clear" w:color="auto" w:fill="FFFFFF"/>
            <w:noWrap w:val="0"/>
            <w:vAlign w:val="center"/>
          </w:tcPr>
          <w:p w14:paraId="4D9BCA8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灭菌温度≤56℃</w:t>
            </w:r>
          </w:p>
        </w:tc>
        <w:tc>
          <w:tcPr>
            <w:tcW w:w="975" w:type="dxa"/>
            <w:tcBorders>
              <w:tl2br w:val="nil"/>
              <w:tr2bl w:val="nil"/>
            </w:tcBorders>
            <w:noWrap w:val="0"/>
            <w:vAlign w:val="center"/>
          </w:tcPr>
          <w:p w14:paraId="6C9B88B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D9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4D7C54C4">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w:t>
            </w:r>
          </w:p>
        </w:tc>
        <w:tc>
          <w:tcPr>
            <w:tcW w:w="7128" w:type="dxa"/>
            <w:tcBorders>
              <w:tl2br w:val="nil"/>
              <w:tr2bl w:val="nil"/>
            </w:tcBorders>
            <w:shd w:val="clear" w:color="auto" w:fill="FFFFFF"/>
            <w:noWrap w:val="0"/>
            <w:vAlign w:val="center"/>
          </w:tcPr>
          <w:p w14:paraId="6EBA0F22">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在过氧化氢进入灭菌舱体前对过氧化氢进行提纯</w:t>
            </w:r>
          </w:p>
        </w:tc>
        <w:tc>
          <w:tcPr>
            <w:tcW w:w="975" w:type="dxa"/>
            <w:tcBorders>
              <w:tl2br w:val="nil"/>
              <w:tr2bl w:val="nil"/>
            </w:tcBorders>
            <w:noWrap w:val="0"/>
            <w:vAlign w:val="center"/>
          </w:tcPr>
          <w:p w14:paraId="5423C83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E9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1E592D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w:t>
            </w:r>
          </w:p>
        </w:tc>
        <w:tc>
          <w:tcPr>
            <w:tcW w:w="7128" w:type="dxa"/>
            <w:tcBorders>
              <w:tl2br w:val="nil"/>
              <w:tr2bl w:val="nil"/>
            </w:tcBorders>
            <w:shd w:val="clear" w:color="auto" w:fill="FFFFFF"/>
            <w:noWrap w:val="0"/>
            <w:vAlign w:val="center"/>
          </w:tcPr>
          <w:p w14:paraId="5EB0CD14">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具有真空干燥功能，可以辅助去除水分</w:t>
            </w:r>
          </w:p>
        </w:tc>
        <w:tc>
          <w:tcPr>
            <w:tcW w:w="975" w:type="dxa"/>
            <w:tcBorders>
              <w:tl2br w:val="nil"/>
              <w:tr2bl w:val="nil"/>
            </w:tcBorders>
            <w:noWrap w:val="0"/>
            <w:vAlign w:val="center"/>
          </w:tcPr>
          <w:p w14:paraId="6BD3E6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C4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ED4AEF7">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12</w:t>
            </w:r>
          </w:p>
        </w:tc>
        <w:tc>
          <w:tcPr>
            <w:tcW w:w="7128" w:type="dxa"/>
            <w:tcBorders>
              <w:tl2br w:val="nil"/>
              <w:tr2bl w:val="nil"/>
            </w:tcBorders>
            <w:shd w:val="clear" w:color="auto" w:fill="FFFFFF"/>
            <w:noWrap w:val="0"/>
            <w:vAlign w:val="center"/>
          </w:tcPr>
          <w:p w14:paraId="154EB3FC">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灭菌剂：采用胶囊卡匣式包装，人体无接触、无挥发，卡匣包装须有化学泄露颜色指示条 </w:t>
            </w:r>
          </w:p>
        </w:tc>
        <w:tc>
          <w:tcPr>
            <w:tcW w:w="975" w:type="dxa"/>
            <w:tcBorders>
              <w:tl2br w:val="nil"/>
              <w:tr2bl w:val="nil"/>
            </w:tcBorders>
            <w:noWrap w:val="0"/>
            <w:vAlign w:val="center"/>
          </w:tcPr>
          <w:p w14:paraId="76125AB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70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6FE042E">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w:t>
            </w:r>
          </w:p>
        </w:tc>
        <w:tc>
          <w:tcPr>
            <w:tcW w:w="7128" w:type="dxa"/>
            <w:tcBorders>
              <w:tl2br w:val="nil"/>
              <w:tr2bl w:val="nil"/>
            </w:tcBorders>
            <w:shd w:val="clear" w:color="auto" w:fill="FFFFFF"/>
            <w:noWrap w:val="0"/>
            <w:vAlign w:val="center"/>
          </w:tcPr>
          <w:p w14:paraId="379E837E">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卡匣有射频识别或类似技术，标签需包含但不限于卡匣效期、制造商、插入时间、胶囊状态、完成循环数等信息</w:t>
            </w:r>
          </w:p>
        </w:tc>
        <w:tc>
          <w:tcPr>
            <w:tcW w:w="975" w:type="dxa"/>
            <w:tcBorders>
              <w:tl2br w:val="nil"/>
              <w:tr2bl w:val="nil"/>
            </w:tcBorders>
            <w:noWrap w:val="0"/>
            <w:vAlign w:val="center"/>
          </w:tcPr>
          <w:p w14:paraId="0B3410D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A8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506CF68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14</w:t>
            </w:r>
          </w:p>
        </w:tc>
        <w:tc>
          <w:tcPr>
            <w:tcW w:w="7128" w:type="dxa"/>
            <w:tcBorders>
              <w:tl2br w:val="nil"/>
              <w:tr2bl w:val="nil"/>
            </w:tcBorders>
            <w:shd w:val="clear" w:color="auto" w:fill="FFFFFF"/>
            <w:noWrap w:val="0"/>
            <w:vAlign w:val="center"/>
          </w:tcPr>
          <w:p w14:paraId="2AEC8C55">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灭菌剂注射装置：精确释放装置，注入量精确</w:t>
            </w:r>
          </w:p>
        </w:tc>
        <w:tc>
          <w:tcPr>
            <w:tcW w:w="975" w:type="dxa"/>
            <w:tcBorders>
              <w:tl2br w:val="nil"/>
              <w:tr2bl w:val="nil"/>
            </w:tcBorders>
            <w:noWrap w:val="0"/>
            <w:vAlign w:val="center"/>
          </w:tcPr>
          <w:p w14:paraId="5937E18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3A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1D5934D">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15</w:t>
            </w:r>
          </w:p>
        </w:tc>
        <w:tc>
          <w:tcPr>
            <w:tcW w:w="7128" w:type="dxa"/>
            <w:tcBorders>
              <w:tl2br w:val="nil"/>
              <w:tr2bl w:val="nil"/>
            </w:tcBorders>
            <w:shd w:val="clear" w:color="auto" w:fill="FFFFFF"/>
            <w:noWrap w:val="0"/>
            <w:vAlign w:val="center"/>
          </w:tcPr>
          <w:p w14:paraId="64BE7287">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灭菌舱：舱体容积≥120L，铝合金材质</w:t>
            </w:r>
          </w:p>
        </w:tc>
        <w:tc>
          <w:tcPr>
            <w:tcW w:w="975" w:type="dxa"/>
            <w:tcBorders>
              <w:tl2br w:val="nil"/>
              <w:tr2bl w:val="nil"/>
            </w:tcBorders>
            <w:noWrap w:val="0"/>
            <w:vAlign w:val="center"/>
          </w:tcPr>
          <w:p w14:paraId="4CCABE0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AF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08BBCC7F">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16</w:t>
            </w:r>
          </w:p>
        </w:tc>
        <w:tc>
          <w:tcPr>
            <w:tcW w:w="7128" w:type="dxa"/>
            <w:tcBorders>
              <w:tl2br w:val="nil"/>
              <w:tr2bl w:val="nil"/>
            </w:tcBorders>
            <w:shd w:val="clear" w:color="auto" w:fill="FFFFFF"/>
            <w:noWrap w:val="0"/>
            <w:vAlign w:val="center"/>
          </w:tcPr>
          <w:p w14:paraId="4140D87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显示屏：采用全触摸式液晶屏</w:t>
            </w:r>
          </w:p>
        </w:tc>
        <w:tc>
          <w:tcPr>
            <w:tcW w:w="975" w:type="dxa"/>
            <w:tcBorders>
              <w:tl2br w:val="nil"/>
              <w:tr2bl w:val="nil"/>
            </w:tcBorders>
            <w:noWrap w:val="0"/>
            <w:vAlign w:val="center"/>
          </w:tcPr>
          <w:p w14:paraId="017EB77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F6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00786AC7">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17</w:t>
            </w:r>
          </w:p>
        </w:tc>
        <w:tc>
          <w:tcPr>
            <w:tcW w:w="7128" w:type="dxa"/>
            <w:tcBorders>
              <w:tl2br w:val="nil"/>
              <w:tr2bl w:val="nil"/>
            </w:tcBorders>
            <w:shd w:val="clear" w:color="auto" w:fill="FFFFFF"/>
            <w:noWrap w:val="0"/>
            <w:vAlign w:val="center"/>
          </w:tcPr>
          <w:p w14:paraId="42E7A7B2">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每次灭菌循环前屏幕显示器械灭菌种类和装载指导（提供屏幕照片）</w:t>
            </w:r>
          </w:p>
        </w:tc>
        <w:tc>
          <w:tcPr>
            <w:tcW w:w="975" w:type="dxa"/>
            <w:tcBorders>
              <w:tl2br w:val="nil"/>
              <w:tr2bl w:val="nil"/>
            </w:tcBorders>
            <w:noWrap w:val="0"/>
            <w:vAlign w:val="center"/>
          </w:tcPr>
          <w:p w14:paraId="01E2EF8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44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7CF7E66D">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18</w:t>
            </w:r>
          </w:p>
        </w:tc>
        <w:tc>
          <w:tcPr>
            <w:tcW w:w="7128" w:type="dxa"/>
            <w:tcBorders>
              <w:tl2br w:val="nil"/>
              <w:tr2bl w:val="nil"/>
            </w:tcBorders>
            <w:shd w:val="clear" w:color="auto" w:fill="FFFFFF"/>
            <w:noWrap w:val="0"/>
            <w:vAlign w:val="center"/>
          </w:tcPr>
          <w:p w14:paraId="3E7DE7C4">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低频等离子发生器：频率范围≤55千赫兹，对其他电子电气设备无干扰</w:t>
            </w:r>
          </w:p>
        </w:tc>
        <w:tc>
          <w:tcPr>
            <w:tcW w:w="975" w:type="dxa"/>
            <w:tcBorders>
              <w:tl2br w:val="nil"/>
              <w:tr2bl w:val="nil"/>
            </w:tcBorders>
            <w:noWrap w:val="0"/>
            <w:vAlign w:val="center"/>
          </w:tcPr>
          <w:p w14:paraId="2A28176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7C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252D241">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19</w:t>
            </w:r>
          </w:p>
        </w:tc>
        <w:tc>
          <w:tcPr>
            <w:tcW w:w="7128" w:type="dxa"/>
            <w:tcBorders>
              <w:tl2br w:val="nil"/>
              <w:tr2bl w:val="nil"/>
            </w:tcBorders>
            <w:shd w:val="clear" w:color="auto" w:fill="FFFFFF"/>
            <w:noWrap w:val="0"/>
            <w:vAlign w:val="center"/>
          </w:tcPr>
          <w:p w14:paraId="5C1D6092">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可免费实现与消毒供应质量追溯信息系统相连接，提供灭菌循环参数、生物监测结果等数据</w:t>
            </w:r>
          </w:p>
        </w:tc>
        <w:tc>
          <w:tcPr>
            <w:tcW w:w="975" w:type="dxa"/>
            <w:tcBorders>
              <w:tl2br w:val="nil"/>
              <w:tr2bl w:val="nil"/>
            </w:tcBorders>
            <w:noWrap w:val="0"/>
            <w:vAlign w:val="center"/>
          </w:tcPr>
          <w:p w14:paraId="78D148D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B1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1CBD6CE0">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20</w:t>
            </w:r>
          </w:p>
        </w:tc>
        <w:tc>
          <w:tcPr>
            <w:tcW w:w="7128" w:type="dxa"/>
            <w:tcBorders>
              <w:tl2br w:val="nil"/>
              <w:tr2bl w:val="nil"/>
            </w:tcBorders>
            <w:shd w:val="clear" w:color="auto" w:fill="FFFFFF"/>
            <w:noWrap w:val="0"/>
            <w:vAlign w:val="center"/>
          </w:tcPr>
          <w:p w14:paraId="2B4B3AAD">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电脑控制，发生故障或运行终止时提供故障原因并打印记录故障信息</w:t>
            </w:r>
          </w:p>
        </w:tc>
        <w:tc>
          <w:tcPr>
            <w:tcW w:w="975" w:type="dxa"/>
            <w:tcBorders>
              <w:tl2br w:val="nil"/>
              <w:tr2bl w:val="nil"/>
            </w:tcBorders>
            <w:noWrap w:val="0"/>
            <w:vAlign w:val="center"/>
          </w:tcPr>
          <w:p w14:paraId="7EF220C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CD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D244844">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21</w:t>
            </w:r>
          </w:p>
        </w:tc>
        <w:tc>
          <w:tcPr>
            <w:tcW w:w="7128" w:type="dxa"/>
            <w:tcBorders>
              <w:tl2br w:val="nil"/>
              <w:tr2bl w:val="nil"/>
            </w:tcBorders>
            <w:shd w:val="clear" w:color="auto" w:fill="FFFFFF"/>
            <w:noWrap w:val="0"/>
            <w:vAlign w:val="center"/>
          </w:tcPr>
          <w:p w14:paraId="57585EF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物理打印记录：电脑打印提供每个灭菌阶段的舱内压、温度、过氧化氢的浓度、灭菌时间等灭菌参数（须提供该设备运行的打印单）</w:t>
            </w:r>
          </w:p>
        </w:tc>
        <w:tc>
          <w:tcPr>
            <w:tcW w:w="975" w:type="dxa"/>
            <w:tcBorders>
              <w:tl2br w:val="nil"/>
              <w:tr2bl w:val="nil"/>
            </w:tcBorders>
            <w:noWrap w:val="0"/>
            <w:vAlign w:val="center"/>
          </w:tcPr>
          <w:p w14:paraId="1A3B860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E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67E6EA9">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22</w:t>
            </w:r>
          </w:p>
        </w:tc>
        <w:tc>
          <w:tcPr>
            <w:tcW w:w="7128" w:type="dxa"/>
            <w:tcBorders>
              <w:tl2br w:val="nil"/>
              <w:tr2bl w:val="nil"/>
            </w:tcBorders>
            <w:shd w:val="clear" w:color="auto" w:fill="FFFFFF"/>
            <w:noWrap w:val="0"/>
            <w:vAlign w:val="center"/>
          </w:tcPr>
          <w:p w14:paraId="24E2D312">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灭菌过程中必须可实时连续监测舱体参数每秒的数据，并可以电脑输出（提供证明文件）</w:t>
            </w:r>
          </w:p>
        </w:tc>
        <w:tc>
          <w:tcPr>
            <w:tcW w:w="975" w:type="dxa"/>
            <w:tcBorders>
              <w:tl2br w:val="nil"/>
              <w:tr2bl w:val="nil"/>
            </w:tcBorders>
            <w:noWrap w:val="0"/>
            <w:vAlign w:val="center"/>
          </w:tcPr>
          <w:p w14:paraId="74D8E15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6D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8796FF4">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23</w:t>
            </w:r>
          </w:p>
        </w:tc>
        <w:tc>
          <w:tcPr>
            <w:tcW w:w="7128" w:type="dxa"/>
            <w:tcBorders>
              <w:tl2br w:val="nil"/>
              <w:tr2bl w:val="nil"/>
            </w:tcBorders>
            <w:shd w:val="clear" w:color="auto" w:fill="FFFFFF"/>
            <w:noWrap w:val="0"/>
            <w:vAlign w:val="center"/>
          </w:tcPr>
          <w:p w14:paraId="695E8A5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生物监测具备文字、声音或图像提醒功能（提供证明资料）</w:t>
            </w:r>
          </w:p>
        </w:tc>
        <w:tc>
          <w:tcPr>
            <w:tcW w:w="975" w:type="dxa"/>
            <w:tcBorders>
              <w:tl2br w:val="nil"/>
              <w:tr2bl w:val="nil"/>
            </w:tcBorders>
            <w:noWrap w:val="0"/>
            <w:vAlign w:val="center"/>
          </w:tcPr>
          <w:p w14:paraId="42CBA60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DC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BB58F51">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24</w:t>
            </w:r>
          </w:p>
        </w:tc>
        <w:tc>
          <w:tcPr>
            <w:tcW w:w="7128" w:type="dxa"/>
            <w:tcBorders>
              <w:tl2br w:val="nil"/>
              <w:tr2bl w:val="nil"/>
            </w:tcBorders>
            <w:shd w:val="clear" w:color="auto" w:fill="FFFFFF"/>
            <w:noWrap w:val="0"/>
            <w:vAlign w:val="center"/>
          </w:tcPr>
          <w:p w14:paraId="6434D2A1">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设备自身可存储≥200锅的灭菌循环信息</w:t>
            </w:r>
          </w:p>
        </w:tc>
        <w:tc>
          <w:tcPr>
            <w:tcW w:w="975" w:type="dxa"/>
            <w:tcBorders>
              <w:tl2br w:val="nil"/>
              <w:tr2bl w:val="nil"/>
            </w:tcBorders>
            <w:noWrap w:val="0"/>
            <w:vAlign w:val="center"/>
          </w:tcPr>
          <w:p w14:paraId="18B7A7F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70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5FB1B4F5">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25</w:t>
            </w:r>
          </w:p>
        </w:tc>
        <w:tc>
          <w:tcPr>
            <w:tcW w:w="7128" w:type="dxa"/>
            <w:tcBorders>
              <w:tl2br w:val="nil"/>
              <w:tr2bl w:val="nil"/>
            </w:tcBorders>
            <w:shd w:val="clear" w:color="auto" w:fill="FFFFFF"/>
            <w:noWrap w:val="0"/>
            <w:vAlign w:val="center"/>
          </w:tcPr>
          <w:p w14:paraId="48E92667">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生物监测菌种：使用嗜热脂肪杆菌芽孢，且芽孢含量须≥1.0*10</w:t>
            </w:r>
            <w:r>
              <w:rPr>
                <w:rFonts w:hint="eastAsia" w:ascii="宋体" w:hAnsi="宋体" w:eastAsia="宋体" w:cs="宋体"/>
                <w:kern w:val="0"/>
                <w:sz w:val="21"/>
                <w:szCs w:val="21"/>
                <w:vertAlign w:val="superscript"/>
                <w:lang w:val="en-US" w:eastAsia="zh-CN" w:bidi="ar-SA"/>
              </w:rPr>
              <w:t>6</w:t>
            </w:r>
            <w:r>
              <w:rPr>
                <w:rFonts w:hint="eastAsia" w:ascii="宋体" w:hAnsi="宋体" w:eastAsia="宋体" w:cs="宋体"/>
                <w:kern w:val="0"/>
                <w:sz w:val="21"/>
                <w:szCs w:val="21"/>
                <w:lang w:val="en-US" w:eastAsia="zh-CN" w:bidi="ar-SA"/>
              </w:rPr>
              <w:t>，监测结果读取时间≤30分钟</w:t>
            </w:r>
          </w:p>
        </w:tc>
        <w:tc>
          <w:tcPr>
            <w:tcW w:w="975" w:type="dxa"/>
            <w:tcBorders>
              <w:tl2br w:val="nil"/>
              <w:tr2bl w:val="nil"/>
            </w:tcBorders>
            <w:noWrap w:val="0"/>
            <w:vAlign w:val="center"/>
          </w:tcPr>
          <w:p w14:paraId="7B7DFEF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18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0518AAC4">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26</w:t>
            </w:r>
          </w:p>
        </w:tc>
        <w:tc>
          <w:tcPr>
            <w:tcW w:w="7128" w:type="dxa"/>
            <w:tcBorders>
              <w:tl2br w:val="nil"/>
              <w:tr2bl w:val="nil"/>
            </w:tcBorders>
            <w:shd w:val="clear" w:color="auto" w:fill="FFFFFF"/>
            <w:noWrap w:val="0"/>
            <w:vAlign w:val="center"/>
          </w:tcPr>
          <w:p w14:paraId="7CFAB495">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灭菌后器械管腔过氧化氢残留量测试：（提供卫健委认定国家级消毒产品检验机构出具的用以证明灭菌后器械管腔无过氧化氢残留量的生物相容性实验报告）</w:t>
            </w:r>
          </w:p>
        </w:tc>
        <w:tc>
          <w:tcPr>
            <w:tcW w:w="975" w:type="dxa"/>
            <w:tcBorders>
              <w:tl2br w:val="nil"/>
              <w:tr2bl w:val="nil"/>
            </w:tcBorders>
            <w:noWrap w:val="0"/>
            <w:vAlign w:val="center"/>
          </w:tcPr>
          <w:p w14:paraId="7C0CB88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B1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76A7283">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27</w:t>
            </w:r>
          </w:p>
        </w:tc>
        <w:tc>
          <w:tcPr>
            <w:tcW w:w="7128" w:type="dxa"/>
            <w:tcBorders>
              <w:tl2br w:val="nil"/>
              <w:tr2bl w:val="nil"/>
            </w:tcBorders>
            <w:shd w:val="clear" w:color="auto" w:fill="FFFFFF"/>
            <w:noWrap w:val="0"/>
            <w:vAlign w:val="center"/>
          </w:tcPr>
          <w:p w14:paraId="1D69B7C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应对灭菌舱内过氧化氢浓度进行实时监测，以保障灭菌效果</w:t>
            </w:r>
          </w:p>
        </w:tc>
        <w:tc>
          <w:tcPr>
            <w:tcW w:w="975" w:type="dxa"/>
            <w:tcBorders>
              <w:tl2br w:val="nil"/>
              <w:tr2bl w:val="nil"/>
            </w:tcBorders>
            <w:noWrap w:val="0"/>
            <w:vAlign w:val="center"/>
          </w:tcPr>
          <w:p w14:paraId="385D020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42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85AC2A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28</w:t>
            </w:r>
          </w:p>
        </w:tc>
        <w:tc>
          <w:tcPr>
            <w:tcW w:w="7128" w:type="dxa"/>
            <w:tcBorders>
              <w:tl2br w:val="nil"/>
              <w:tr2bl w:val="nil"/>
            </w:tcBorders>
            <w:shd w:val="clear" w:color="auto" w:fill="FFFFFF"/>
            <w:noWrap w:val="0"/>
            <w:vAlign w:val="center"/>
          </w:tcPr>
          <w:p w14:paraId="5E93045A">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可对智能化手术系统（机器人）进行灭菌，并提供厂家器械灭菌兼容许可证明文件</w:t>
            </w:r>
          </w:p>
        </w:tc>
        <w:tc>
          <w:tcPr>
            <w:tcW w:w="975" w:type="dxa"/>
            <w:tcBorders>
              <w:tl2br w:val="nil"/>
              <w:tr2bl w:val="nil"/>
            </w:tcBorders>
            <w:noWrap w:val="0"/>
            <w:vAlign w:val="center"/>
          </w:tcPr>
          <w:p w14:paraId="5FC5C3A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5063EE0B">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29</w:t>
            </w:r>
          </w:p>
        </w:tc>
        <w:tc>
          <w:tcPr>
            <w:tcW w:w="7128" w:type="dxa"/>
            <w:tcBorders>
              <w:tl2br w:val="nil"/>
              <w:tr2bl w:val="nil"/>
            </w:tcBorders>
            <w:shd w:val="clear" w:color="auto" w:fill="FFFFFF"/>
            <w:noWrap w:val="0"/>
            <w:vAlign w:val="center"/>
          </w:tcPr>
          <w:p w14:paraId="4C01022A">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具备手术器械灭菌兼容性查询系统，并能定期免费更新，以确保精准灭菌，提供相关证明资料</w:t>
            </w:r>
          </w:p>
        </w:tc>
        <w:tc>
          <w:tcPr>
            <w:tcW w:w="975" w:type="dxa"/>
            <w:tcBorders>
              <w:tl2br w:val="nil"/>
              <w:tr2bl w:val="nil"/>
            </w:tcBorders>
            <w:noWrap w:val="0"/>
            <w:vAlign w:val="center"/>
          </w:tcPr>
          <w:p w14:paraId="48CD180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68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3D8733C6">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30</w:t>
            </w:r>
          </w:p>
        </w:tc>
        <w:tc>
          <w:tcPr>
            <w:tcW w:w="7128" w:type="dxa"/>
            <w:tcBorders>
              <w:tl2br w:val="nil"/>
              <w:tr2bl w:val="nil"/>
            </w:tcBorders>
            <w:shd w:val="clear" w:color="auto" w:fill="FFFFFF"/>
            <w:noWrap w:val="0"/>
            <w:vAlign w:val="center"/>
          </w:tcPr>
          <w:p w14:paraId="141C04B4">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提供主流器械厂家的器械灭菌兼容许可证明文件</w:t>
            </w:r>
          </w:p>
        </w:tc>
        <w:tc>
          <w:tcPr>
            <w:tcW w:w="975" w:type="dxa"/>
            <w:tcBorders>
              <w:tl2br w:val="nil"/>
              <w:tr2bl w:val="nil"/>
            </w:tcBorders>
            <w:noWrap w:val="0"/>
            <w:vAlign w:val="center"/>
          </w:tcPr>
          <w:p w14:paraId="6CA9669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A6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1BEA6266">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31</w:t>
            </w:r>
          </w:p>
        </w:tc>
        <w:tc>
          <w:tcPr>
            <w:tcW w:w="7128" w:type="dxa"/>
            <w:tcBorders>
              <w:tl2br w:val="nil"/>
              <w:tr2bl w:val="nil"/>
            </w:tcBorders>
            <w:shd w:val="clear" w:color="auto" w:fill="FFFFFF"/>
            <w:noWrap w:val="0"/>
            <w:vAlign w:val="center"/>
          </w:tcPr>
          <w:p w14:paraId="5C381DCF">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配置要求：至少包含主机1台，生物阅读器1台</w:t>
            </w:r>
          </w:p>
        </w:tc>
        <w:tc>
          <w:tcPr>
            <w:tcW w:w="975" w:type="dxa"/>
            <w:tcBorders>
              <w:tl2br w:val="nil"/>
              <w:tr2bl w:val="nil"/>
            </w:tcBorders>
            <w:noWrap w:val="0"/>
            <w:vAlign w:val="center"/>
          </w:tcPr>
          <w:p w14:paraId="1028134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7E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D89731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32</w:t>
            </w:r>
          </w:p>
        </w:tc>
        <w:tc>
          <w:tcPr>
            <w:tcW w:w="7128" w:type="dxa"/>
            <w:tcBorders>
              <w:tl2br w:val="nil"/>
              <w:tr2bl w:val="nil"/>
            </w:tcBorders>
            <w:noWrap w:val="0"/>
            <w:vAlign w:val="center"/>
          </w:tcPr>
          <w:p w14:paraId="409013E5">
            <w:pPr>
              <w:widowControl/>
              <w:adjustRightInd w:val="0"/>
              <w:snapToGrid w:val="0"/>
              <w:spacing w:line="240" w:lineRule="auto"/>
              <w:jc w:val="left"/>
              <w:rPr>
                <w:rFonts w:hint="eastAsia" w:ascii="宋体" w:hAnsi="宋体" w:eastAsia="宋体" w:cs="宋体"/>
                <w:kern w:val="0"/>
                <w:sz w:val="21"/>
                <w:szCs w:val="21"/>
                <w:highlight w:val="yellow"/>
                <w:lang w:val="en-US" w:eastAsia="zh-CN" w:bidi="ar-SA"/>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975" w:type="dxa"/>
            <w:tcBorders>
              <w:tl2br w:val="nil"/>
              <w:tr2bl w:val="nil"/>
            </w:tcBorders>
            <w:noWrap w:val="0"/>
            <w:vAlign w:val="center"/>
          </w:tcPr>
          <w:p w14:paraId="069A025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3C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1A33EF9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7128" w:type="dxa"/>
            <w:tcBorders>
              <w:tl2br w:val="nil"/>
              <w:tr2bl w:val="nil"/>
            </w:tcBorders>
            <w:noWrap w:val="0"/>
            <w:vAlign w:val="center"/>
          </w:tcPr>
          <w:p w14:paraId="60759DC7">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w:t>
            </w:r>
            <w:r>
              <w:rPr>
                <w:rFonts w:hint="eastAsia" w:ascii="宋体" w:hAnsi="宋体" w:eastAsia="宋体" w:cs="宋体"/>
                <w:kern w:val="0"/>
                <w:sz w:val="21"/>
                <w:szCs w:val="21"/>
              </w:rPr>
              <w:t>牌或说明书证明</w:t>
            </w:r>
          </w:p>
        </w:tc>
        <w:tc>
          <w:tcPr>
            <w:tcW w:w="975" w:type="dxa"/>
            <w:tcBorders>
              <w:tl2br w:val="nil"/>
              <w:tr2bl w:val="nil"/>
            </w:tcBorders>
            <w:noWrap w:val="0"/>
            <w:vAlign w:val="center"/>
          </w:tcPr>
          <w:p w14:paraId="042AF3C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49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6EFC389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7128" w:type="dxa"/>
            <w:tcBorders>
              <w:tl2br w:val="nil"/>
              <w:tr2bl w:val="nil"/>
            </w:tcBorders>
            <w:noWrap w:val="0"/>
            <w:vAlign w:val="center"/>
          </w:tcPr>
          <w:p w14:paraId="6DB783DC">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975" w:type="dxa"/>
            <w:tcBorders>
              <w:tl2br w:val="nil"/>
              <w:tr2bl w:val="nil"/>
            </w:tcBorders>
            <w:noWrap w:val="0"/>
            <w:vAlign w:val="center"/>
          </w:tcPr>
          <w:p w14:paraId="4AF5BDB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B4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0B994D3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7128" w:type="dxa"/>
            <w:tcBorders>
              <w:tl2br w:val="nil"/>
              <w:tr2bl w:val="nil"/>
            </w:tcBorders>
            <w:noWrap w:val="0"/>
            <w:vAlign w:val="center"/>
          </w:tcPr>
          <w:p w14:paraId="5C84B3E9">
            <w:pPr>
              <w:widowControl/>
              <w:adjustRightInd w:val="0"/>
              <w:snapToGrid w:val="0"/>
              <w:spacing w:line="24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75" w:type="dxa"/>
            <w:tcBorders>
              <w:tl2br w:val="nil"/>
              <w:tr2bl w:val="nil"/>
            </w:tcBorders>
            <w:noWrap w:val="0"/>
            <w:vAlign w:val="center"/>
          </w:tcPr>
          <w:p w14:paraId="540EB00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DA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35F28630">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36</w:t>
            </w:r>
          </w:p>
        </w:tc>
        <w:tc>
          <w:tcPr>
            <w:tcW w:w="7128" w:type="dxa"/>
            <w:tcBorders>
              <w:tl2br w:val="nil"/>
              <w:tr2bl w:val="nil"/>
            </w:tcBorders>
            <w:noWrap w:val="0"/>
            <w:vAlign w:val="center"/>
          </w:tcPr>
          <w:p w14:paraId="74D46AAF">
            <w:pPr>
              <w:pStyle w:val="4"/>
              <w:widowControl/>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75" w:type="dxa"/>
            <w:tcBorders>
              <w:tl2br w:val="nil"/>
              <w:tr2bl w:val="nil"/>
            </w:tcBorders>
            <w:noWrap w:val="0"/>
            <w:vAlign w:val="center"/>
          </w:tcPr>
          <w:p w14:paraId="7E1A071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A0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0121E26B">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128" w:type="dxa"/>
            <w:tcBorders>
              <w:tl2br w:val="nil"/>
              <w:tr2bl w:val="nil"/>
            </w:tcBorders>
            <w:noWrap w:val="0"/>
            <w:vAlign w:val="center"/>
          </w:tcPr>
          <w:p w14:paraId="07389C97">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75" w:type="dxa"/>
            <w:tcBorders>
              <w:tl2br w:val="nil"/>
              <w:tr2bl w:val="nil"/>
            </w:tcBorders>
            <w:noWrap w:val="0"/>
            <w:vAlign w:val="center"/>
          </w:tcPr>
          <w:p w14:paraId="29C3282A">
            <w:pPr>
              <w:widowControl/>
              <w:adjustRightInd w:val="0"/>
              <w:snapToGrid w:val="0"/>
              <w:spacing w:line="240" w:lineRule="auto"/>
              <w:jc w:val="center"/>
              <w:rPr>
                <w:rFonts w:hint="eastAsia" w:ascii="宋体" w:hAnsi="宋体" w:eastAsia="宋体" w:cs="宋体"/>
                <w:kern w:val="0"/>
                <w:sz w:val="21"/>
                <w:szCs w:val="21"/>
              </w:rPr>
            </w:pPr>
          </w:p>
        </w:tc>
      </w:tr>
      <w:tr w14:paraId="6AB8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3BBD898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128" w:type="dxa"/>
            <w:tcBorders>
              <w:tl2br w:val="nil"/>
              <w:tr2bl w:val="nil"/>
            </w:tcBorders>
            <w:noWrap w:val="0"/>
            <w:vAlign w:val="center"/>
          </w:tcPr>
          <w:p w14:paraId="39364DC1">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975" w:type="dxa"/>
            <w:tcBorders>
              <w:tl2br w:val="nil"/>
              <w:tr2bl w:val="nil"/>
            </w:tcBorders>
            <w:noWrap w:val="0"/>
            <w:vAlign w:val="center"/>
          </w:tcPr>
          <w:p w14:paraId="3717324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23E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6DDB5D4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128" w:type="dxa"/>
            <w:tcBorders>
              <w:tl2br w:val="nil"/>
              <w:tr2bl w:val="nil"/>
            </w:tcBorders>
            <w:noWrap w:val="0"/>
            <w:vAlign w:val="center"/>
          </w:tcPr>
          <w:p w14:paraId="4BBDD61C">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75" w:type="dxa"/>
            <w:tcBorders>
              <w:tl2br w:val="nil"/>
              <w:tr2bl w:val="nil"/>
            </w:tcBorders>
            <w:noWrap w:val="0"/>
            <w:vAlign w:val="center"/>
          </w:tcPr>
          <w:p w14:paraId="0ED98F2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35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1E87BE0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128" w:type="dxa"/>
            <w:tcBorders>
              <w:tl2br w:val="nil"/>
              <w:tr2bl w:val="nil"/>
            </w:tcBorders>
            <w:noWrap w:val="0"/>
            <w:vAlign w:val="center"/>
          </w:tcPr>
          <w:p w14:paraId="5C14CD1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975" w:type="dxa"/>
            <w:tcBorders>
              <w:tl2br w:val="nil"/>
              <w:tr2bl w:val="nil"/>
            </w:tcBorders>
            <w:noWrap w:val="0"/>
            <w:vAlign w:val="center"/>
          </w:tcPr>
          <w:p w14:paraId="1DFE63A5">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DB9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6C660E1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128" w:type="dxa"/>
            <w:tcBorders>
              <w:tl2br w:val="nil"/>
              <w:tr2bl w:val="nil"/>
            </w:tcBorders>
            <w:noWrap w:val="0"/>
            <w:vAlign w:val="center"/>
          </w:tcPr>
          <w:p w14:paraId="053FDE45">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75" w:type="dxa"/>
            <w:tcBorders>
              <w:tl2br w:val="nil"/>
              <w:tr2bl w:val="nil"/>
            </w:tcBorders>
            <w:noWrap w:val="0"/>
            <w:vAlign w:val="center"/>
          </w:tcPr>
          <w:p w14:paraId="3BAEE49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87B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3CC54E39">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128" w:type="dxa"/>
            <w:tcBorders>
              <w:tl2br w:val="nil"/>
              <w:tr2bl w:val="nil"/>
            </w:tcBorders>
            <w:noWrap w:val="0"/>
            <w:vAlign w:val="center"/>
          </w:tcPr>
          <w:p w14:paraId="62C1A8E4">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75" w:type="dxa"/>
            <w:tcBorders>
              <w:tl2br w:val="nil"/>
              <w:tr2bl w:val="nil"/>
            </w:tcBorders>
            <w:noWrap w:val="0"/>
            <w:vAlign w:val="center"/>
          </w:tcPr>
          <w:p w14:paraId="5585690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FF2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5AFD709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128" w:type="dxa"/>
            <w:tcBorders>
              <w:tl2br w:val="nil"/>
              <w:tr2bl w:val="nil"/>
            </w:tcBorders>
            <w:noWrap w:val="0"/>
            <w:vAlign w:val="center"/>
          </w:tcPr>
          <w:p w14:paraId="1C70CD13">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75" w:type="dxa"/>
            <w:tcBorders>
              <w:tl2br w:val="nil"/>
              <w:tr2bl w:val="nil"/>
            </w:tcBorders>
            <w:noWrap w:val="0"/>
            <w:vAlign w:val="center"/>
          </w:tcPr>
          <w:p w14:paraId="4369B36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94F3F3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A4FED"/>
    <w:rsid w:val="2F2A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2025-12-24T06:43:00Z</dcterms:created>
  <dc:creator>李子怡</dc:creator>
  <cp:lastModifiedBy>李子怡</cp:lastModifiedBy>
  <dcterms:modified xsi:type="dcterms:W3CDTF">2025-12-24T06:43:20Z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8F7003C31FFC411C826A8AE8CD626D69_11</vt:lpwstr>
  </property>
  <property fmtid="{D5CDD505-2E9C-101B-9397-08002B2CF9AE}" pid="4" name="KSOTemplateDocerSaveRecord">
    <vt:lpwstr>eyJoZGlkIjoiOGUwODU1ZmJkMmZlNWI2NDZjZDJhZTUyNTI2MjEzYjAiLCJ1c2VySWQiOiIyNzc5ODY3NTAifQ==</vt:lpwstr>
  </property>
</Properties>
</file>