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176C0">
      <w:pPr>
        <w:rPr>
          <w:rFonts w:hint="default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关键配置及参数</w:t>
      </w:r>
      <w:r>
        <w:rPr>
          <w:rFonts w:hint="eastAsia"/>
          <w:sz w:val="28"/>
          <w:szCs w:val="36"/>
          <w:lang w:val="en-US" w:eastAsia="zh-CN"/>
        </w:rPr>
        <w:t>（</w:t>
      </w:r>
      <w:r>
        <w:rPr>
          <w:rFonts w:hint="default"/>
          <w:lang w:val="en-US" w:eastAsia="zh-CN"/>
        </w:rPr>
        <w:t>高清电子胃镜1条</w:t>
      </w:r>
      <w:r>
        <w:rPr>
          <w:rFonts w:hint="eastAsia"/>
          <w:sz w:val="28"/>
          <w:szCs w:val="36"/>
          <w:lang w:val="en-US" w:eastAsia="zh-CN"/>
        </w:rPr>
        <w:t>）</w:t>
      </w:r>
    </w:p>
    <w:p w14:paraId="012A833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＊1.视野角＼视野深度：</w:t>
      </w:r>
    </w:p>
    <w:p w14:paraId="1EAACF4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常规模式视野角≥140°视野深度≤7-100mm;</w:t>
      </w:r>
    </w:p>
    <w:p w14:paraId="65D3BFD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近焦模式视野角≥140°视野深度≤4-7mm;</w:t>
      </w:r>
    </w:p>
    <w:p w14:paraId="79E04B3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2.弯曲角度：向上≥210°,向下≥90°,向左≥100°,向右≥100°</w:t>
      </w:r>
    </w:p>
    <w:p w14:paraId="292C753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3.先端部外径：≤10. 5mm,插入部外径：≤10. 0mm,活检孔内径：≥2. 8mm</w:t>
      </w:r>
    </w:p>
    <w:p w14:paraId="6223898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＊4.能够实现特殊光观察功能（窄波光技术或自体荧光技术）；</w:t>
      </w:r>
    </w:p>
    <w:p w14:paraId="10357F0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5.具有副送水功能；</w:t>
      </w:r>
    </w:p>
    <w:p w14:paraId="6D25403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＊6.具备微距光学放大模式，一键切换并自动对焦；</w:t>
      </w:r>
    </w:p>
    <w:p w14:paraId="0F82039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7.具有射频识别功能，能够实现追溯功能；</w:t>
      </w:r>
    </w:p>
    <w:p w14:paraId="690AC83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＊8.具有全防水功能，且不需要防水帽即可对内镜进行清洗消毒；</w:t>
      </w:r>
    </w:p>
    <w:p w14:paraId="28AA6200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具有一键式插拔内镜功能；安装、拆卸内镜无需再安装内镜电缆线</w:t>
      </w:r>
      <w:bookmarkStart w:id="0" w:name="_GoBack"/>
      <w:bookmarkEnd w:id="0"/>
    </w:p>
    <w:p w14:paraId="2B9D9A8F">
      <w:pPr>
        <w:numPr>
          <w:numId w:val="0"/>
        </w:numPr>
        <w:rPr>
          <w:rFonts w:hint="default"/>
          <w:lang w:val="en-US" w:eastAsia="zh-CN"/>
        </w:rPr>
      </w:pPr>
    </w:p>
    <w:p w14:paraId="1B8668E8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关键配置及参数</w:t>
      </w:r>
      <w:r>
        <w:rPr>
          <w:rFonts w:hint="eastAsia"/>
          <w:sz w:val="28"/>
          <w:szCs w:val="36"/>
          <w:lang w:val="en-US" w:eastAsia="zh-CN"/>
        </w:rPr>
        <w:t>（</w:t>
      </w:r>
      <w:r>
        <w:rPr>
          <w:rFonts w:hint="default"/>
          <w:lang w:val="en-US" w:eastAsia="zh-CN"/>
        </w:rPr>
        <w:t>高清电子肠镜</w:t>
      </w:r>
      <w:r>
        <w:rPr>
          <w:rFonts w:hint="eastAsia"/>
          <w:lang w:val="en-US" w:eastAsia="zh-CN"/>
        </w:rPr>
        <w:t>1条</w:t>
      </w:r>
      <w:r>
        <w:rPr>
          <w:rFonts w:hint="eastAsia"/>
          <w:sz w:val="28"/>
          <w:szCs w:val="36"/>
          <w:lang w:val="en-US" w:eastAsia="zh-CN"/>
        </w:rPr>
        <w:t>）</w:t>
      </w:r>
    </w:p>
    <w:p w14:paraId="1E944957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＊1.视野角：≥170°;视野深度：≤</w:t>
      </w:r>
      <w:r>
        <w:rPr>
          <w:rFonts w:hint="eastAsia"/>
          <w:lang w:val="en-US" w:eastAsia="zh-CN"/>
        </w:rPr>
        <w:t>5-100</w:t>
      </w:r>
      <w:r>
        <w:rPr>
          <w:rFonts w:hint="default"/>
          <w:lang w:val="en-US" w:eastAsia="zh-CN"/>
        </w:rPr>
        <w:t>mm</w:t>
      </w:r>
      <w:r>
        <w:rPr>
          <w:rFonts w:hint="eastAsia"/>
          <w:lang w:val="en-US" w:eastAsia="zh-CN"/>
        </w:rPr>
        <w:t>；</w:t>
      </w:r>
    </w:p>
    <w:p w14:paraId="0D702645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2.弯曲角度：向上≥180°,向下≥180°</w:t>
      </w:r>
      <w:r>
        <w:rPr>
          <w:rFonts w:hint="eastAsia"/>
          <w:lang w:val="en-US" w:eastAsia="zh-CN"/>
        </w:rPr>
        <w:t>，向左</w:t>
      </w:r>
      <w:r>
        <w:rPr>
          <w:rFonts w:hint="default"/>
          <w:lang w:val="en-US" w:eastAsia="zh-CN"/>
        </w:rPr>
        <w:t>≥1</w:t>
      </w:r>
      <w:r>
        <w:rPr>
          <w:rFonts w:hint="eastAsia"/>
          <w:lang w:val="en-US" w:eastAsia="zh-CN"/>
        </w:rPr>
        <w:t>6</w:t>
      </w:r>
      <w:r>
        <w:rPr>
          <w:rFonts w:hint="default"/>
          <w:lang w:val="en-US" w:eastAsia="zh-CN"/>
        </w:rPr>
        <w:t>0°</w:t>
      </w:r>
      <w:r>
        <w:rPr>
          <w:rFonts w:hint="eastAsia"/>
          <w:lang w:val="en-US" w:eastAsia="zh-CN"/>
        </w:rPr>
        <w:t>，向右</w:t>
      </w:r>
      <w:r>
        <w:rPr>
          <w:rFonts w:hint="default"/>
          <w:lang w:val="en-US" w:eastAsia="zh-CN"/>
        </w:rPr>
        <w:t>≥1</w:t>
      </w:r>
      <w:r>
        <w:rPr>
          <w:rFonts w:hint="eastAsia"/>
          <w:lang w:val="en-US" w:eastAsia="zh-CN"/>
        </w:rPr>
        <w:t>6</w:t>
      </w:r>
      <w:r>
        <w:rPr>
          <w:rFonts w:hint="default"/>
          <w:lang w:val="en-US" w:eastAsia="zh-CN"/>
        </w:rPr>
        <w:t>0°</w:t>
      </w:r>
    </w:p>
    <w:p w14:paraId="6D10597D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＊3.先端部外径：≤12mm;活检孔内径：≥3. 2mm</w:t>
      </w:r>
    </w:p>
    <w:p w14:paraId="3D077226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＊4.能够实现特殊光观察功能</w:t>
      </w:r>
    </w:p>
    <w:p w14:paraId="2F1A2F83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5.具有副送水功能</w:t>
      </w:r>
    </w:p>
    <w:p w14:paraId="4EEACCF0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6.具有射频识别功能</w:t>
      </w:r>
    </w:p>
    <w:p w14:paraId="6CAA926B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7.具备内镜插入部硬度可调功能，并可实现三档及以上可调</w:t>
      </w:r>
    </w:p>
    <w:p w14:paraId="4C215512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＊8.具备内镜插入部第二受力弯曲部，可使操作更安全</w:t>
      </w:r>
    </w:p>
    <w:p w14:paraId="40A258EC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＊9.具有全防水功能，且不需要防水帽即可对内镜进行清洗消毒；</w:t>
      </w:r>
    </w:p>
    <w:p w14:paraId="061C719F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10.具有一键式插拔内镜功能；安装、拆卸内镜无需再安装内镜电缆线；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E6F630"/>
    <w:multiLevelType w:val="singleLevel"/>
    <w:tmpl w:val="DFE6F630"/>
    <w:lvl w:ilvl="0" w:tentative="0">
      <w:start w:val="9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571BC9"/>
    <w:rsid w:val="7557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2025-12-29T06:58:00Z</dcterms:created>
  <dc:creator>帘外芙蕖</dc:creator>
  <cp:lastModifiedBy>帘外芙蕖</cp:lastModifiedBy>
  <dcterms:modified xsi:type="dcterms:W3CDTF">2025-12-31T01:45:24Z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FFDEB5367D8B4888A698012D8DE49CC6_11</vt:lpwstr>
  </property>
  <property fmtid="{D5CDD505-2E9C-101B-9397-08002B2CF9AE}" pid="4" name="KSOTemplateDocerSaveRecord">
    <vt:lpwstr>eyJoZGlkIjoiNmNjOWNmNTE1OTFhOGFiZmRmZTJjMmM4ZTEyMDZjYTQiLCJ1c2VySWQiOiIzNDA1MDAzODIifQ==</vt:lpwstr>
  </property>
</Properties>
</file>