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AE7CA">
      <w:pPr>
        <w:pageBreakBefore w:val="0"/>
        <w:numPr>
          <w:ilvl w:val="0"/>
          <w:numId w:val="0"/>
        </w:numPr>
        <w:kinsoku/>
        <w:wordWrap w:val="0"/>
        <w:overflowPunct/>
        <w:topLinePunct w:val="0"/>
        <w:bidi w:val="0"/>
        <w:spacing w:line="360" w:lineRule="auto"/>
        <w:jc w:val="center"/>
        <w:outlineLvl w:val="0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 xml:space="preserve">  采购需求书</w:t>
      </w:r>
    </w:p>
    <w:p w14:paraId="37B66326">
      <w:pPr>
        <w:pStyle w:val="2"/>
        <w:rPr>
          <w:rFonts w:hint="eastAsia"/>
        </w:rPr>
      </w:pPr>
    </w:p>
    <w:p w14:paraId="290E9BB6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7"/>
          <w:tab w:val="left" w:pos="709"/>
          <w:tab w:val="clear" w:pos="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一、基本要求</w:t>
      </w:r>
    </w:p>
    <w:p w14:paraId="3A423621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7"/>
          <w:tab w:val="left" w:pos="709"/>
          <w:tab w:val="clear" w:pos="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1、采购实现目标：为进一步改进城市管理工作，不断提升城市品味和档次，提高城市管理水平和能力，结合我大队目前所承担的实际工作需要，拟通过购买城市管理辅助服务，做好辖区各项城市管理工作。</w:t>
      </w:r>
    </w:p>
    <w:p w14:paraId="1F12CC5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7"/>
          <w:tab w:val="left" w:pos="709"/>
          <w:tab w:val="clear" w:pos="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 xml:space="preserve">2、本次采购落实政府采购政策：本项目执行促进中小型企业发展政策（监狱企业、残疾人福利性企业视同小微企业）、强制采购节能产品、优先采购节能环保产品、实施本国产品标准及相关政策等政府采购政策； </w:t>
      </w:r>
    </w:p>
    <w:p w14:paraId="7BF5A68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7"/>
          <w:tab w:val="left" w:pos="709"/>
          <w:tab w:val="clear" w:pos="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3、采购内容：采购一家服务单位提供城市管理辅助服务，按采购人工作要求标准完成辖区各项城市管理工作。</w:t>
      </w:r>
    </w:p>
    <w:p w14:paraId="2B41807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7"/>
          <w:tab w:val="left" w:pos="709"/>
          <w:tab w:val="clear" w:pos="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 xml:space="preserve">4、服务质量：合格，满足采购人要求； </w:t>
      </w:r>
    </w:p>
    <w:p w14:paraId="632B2B50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7"/>
          <w:tab w:val="left" w:pos="709"/>
          <w:tab w:val="clear" w:pos="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5、服务期限：12个月；</w:t>
      </w:r>
    </w:p>
    <w:p w14:paraId="7572841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7"/>
          <w:tab w:val="left" w:pos="709"/>
          <w:tab w:val="clear" w:pos="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6、服务地点：采购人指定地点；</w:t>
      </w:r>
    </w:p>
    <w:p w14:paraId="21DFA54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7"/>
          <w:tab w:val="left" w:pos="709"/>
          <w:tab w:val="clear" w:pos="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7、包段划分：本项目分为1个包段。</w:t>
      </w:r>
    </w:p>
    <w:p w14:paraId="6AC63526">
      <w:pPr>
        <w:pStyle w:val="9"/>
        <w:pageBreakBefore w:val="0"/>
        <w:numPr>
          <w:ilvl w:val="0"/>
          <w:numId w:val="0"/>
        </w:numPr>
        <w:tabs>
          <w:tab w:val="left" w:pos="447"/>
          <w:tab w:val="left" w:pos="709"/>
          <w:tab w:val="clear" w:pos="360"/>
        </w:tabs>
        <w:kinsoku/>
        <w:wordWrap w:val="0"/>
        <w:overflowPunct/>
        <w:topLinePunct w:val="0"/>
        <w:bidi w:val="0"/>
        <w:spacing w:after="156" w:afterLines="50" w:line="360" w:lineRule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二、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具体要求</w:t>
      </w:r>
    </w:p>
    <w:p w14:paraId="125A4CF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由辅助性服务机构提供支撑本项目正常实施的服务队伍，原则上从事城市管理辅助服务的人员不少于50人；</w:t>
      </w:r>
    </w:p>
    <w:p w14:paraId="088CC7A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对参与城市管理辅助服务的人员要有一次岗前培训和体检；</w:t>
      </w:r>
    </w:p>
    <w:p w14:paraId="5E5080D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从事城市管理辅助服务的人员年龄必须在40岁以下（含40岁），大专及以上学历，且没有犯罪前科，身体健康，仪表端庄，责任心强，能够适应室外工作、夜班和不定时加班，有为城市管理工作做好服务的意识；</w:t>
      </w:r>
    </w:p>
    <w:p w14:paraId="24F650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4、自签订合同之日起五日内，所有参与城市管理辅助服务的人员须全部到位，工作时间根据使用单位工作时间安排。</w:t>
      </w:r>
    </w:p>
    <w:p w14:paraId="60F61F5D">
      <w:pPr>
        <w:pageBreakBefore w:val="0"/>
        <w:kinsoku/>
        <w:wordWrap w:val="0"/>
        <w:overflowPunct/>
        <w:topLinePunct w:val="0"/>
        <w:bidi w:val="0"/>
        <w:spacing w:line="360" w:lineRule="auto"/>
        <w:jc w:val="both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三、其他：</w:t>
      </w:r>
    </w:p>
    <w:p w14:paraId="3DB1988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val="en-US" w:eastAsia="zh-CN" w:bidi="ar"/>
        </w:rPr>
        <w:t>1、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bidi="ar"/>
        </w:rPr>
        <w:t>本项目要求供应商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提供项目实施方案，包括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val="en-US" w:eastAsia="zh-CN" w:bidi="ar"/>
        </w:rPr>
        <w:t>供应商对本项目的理解、重点难点分析，合理可行的实施方案、内部管理机构设置和监督管理制度、内部考核机制、人员招录和培训方案、管理方案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val="en-US" w:eastAsia="zh-CN" w:bidi="ar"/>
        </w:rPr>
        <w:t>人员调配等应急措施、安全管理措施等方面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。</w:t>
      </w:r>
    </w:p>
    <w:p w14:paraId="132531F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val="en-US" w:eastAsia="zh-CN" w:bidi="ar"/>
        </w:rPr>
        <w:t>2、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bidi="ar"/>
        </w:rPr>
        <w:t>供应商提供的服务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及优惠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bidi="ar"/>
        </w:rPr>
        <w:t>承诺中关于服务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质量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bidi="ar"/>
        </w:rPr>
        <w:t>保障体系合理完备程度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，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val="en-US" w:eastAsia="zh-CN" w:bidi="ar"/>
        </w:rPr>
        <w:t>承诺中标后为采购人提供优质、快捷、满意的服务，服务期限内满足采购人质量要求，并有质量保证措施；关于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拟派人员不更换的保证措施，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val="en-US" w:eastAsia="zh-CN" w:bidi="ar"/>
        </w:rPr>
        <w:t>承诺拟派人员未经采购人同意中途不得更换人员，并具有相应的保证措施；关于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配备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bidi="ar"/>
        </w:rPr>
        <w:t>人员的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管理措施，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val="en-US" w:eastAsia="zh-CN" w:bidi="ar"/>
        </w:rPr>
        <w:t>对配备人员进行日常管理，随时接受采购人的监督检查，并对发现的问题能按要求整改到位的承诺及措施；以及供应商所提供的优惠条件及对本项目的合理化建议。</w:t>
      </w:r>
    </w:p>
    <w:p w14:paraId="0B9A9E2A">
      <w:pPr>
        <w:pageBreakBefore w:val="0"/>
        <w:kinsoku/>
        <w:wordWrap w:val="0"/>
        <w:overflowPunct/>
        <w:topLinePunct w:val="0"/>
        <w:bidi w:val="0"/>
        <w:rPr>
          <w:rFonts w:hint="eastAsia" w:ascii="宋体" w:hAnsi="宋体" w:eastAsia="宋体" w:cs="宋体"/>
        </w:rPr>
      </w:pPr>
    </w:p>
    <w:p w14:paraId="5A23276A">
      <w:pPr>
        <w:pageBreakBefore w:val="0"/>
        <w:kinsoku/>
        <w:wordWrap w:val="0"/>
        <w:overflowPunct/>
        <w:topLinePunct w:val="0"/>
        <w:bidi w:val="0"/>
        <w:rPr>
          <w:rFonts w:hint="eastAsia" w:ascii="宋体" w:hAnsi="宋体" w:eastAsia="宋体" w:cs="宋体"/>
        </w:rPr>
      </w:pPr>
    </w:p>
    <w:p w14:paraId="4532EA1A">
      <w:pPr>
        <w:ind w:left="0" w:leftChars="0" w:firstLine="0" w:firstLineChars="0"/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1BAF46"/>
    <w:multiLevelType w:val="singleLevel"/>
    <w:tmpl w:val="171BAF4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636F1C2"/>
    <w:multiLevelType w:val="multilevel"/>
    <w:tmpl w:val="5636F1C2"/>
    <w:lvl w:ilvl="0" w:tentative="0">
      <w:start w:val="1"/>
      <w:numFmt w:val="decimal"/>
      <w:pStyle w:val="9"/>
      <w:lvlText w:val="%1)"/>
      <w:lvlJc w:val="left"/>
      <w:rPr>
        <w:color w:val="000000"/>
      </w:rPr>
    </w:lvl>
    <w:lvl w:ilvl="1" w:tentative="0">
      <w:start w:val="1"/>
      <w:numFmt w:val="lowerLetter"/>
      <w:lvlText w:val="%2)"/>
      <w:lvlJc w:val="left"/>
    </w:lvl>
    <w:lvl w:ilvl="2" w:tentative="0">
      <w:start w:val="1"/>
      <w:numFmt w:val="lowerRoman"/>
      <w:lvlText w:val="%3."/>
      <w:lvlJc w:val="left"/>
    </w:lvl>
    <w:lvl w:ilvl="3" w:tentative="0">
      <w:start w:val="1"/>
      <w:numFmt w:val="decimal"/>
      <w:lvlText w:val="%4."/>
      <w:lvlJc w:val="left"/>
    </w:lvl>
    <w:lvl w:ilvl="4" w:tentative="0">
      <w:start w:val="1"/>
      <w:numFmt w:val="lowerLetter"/>
      <w:lvlText w:val="%5)"/>
      <w:lvlJc w:val="left"/>
    </w:lvl>
    <w:lvl w:ilvl="5" w:tentative="0">
      <w:start w:val="1"/>
      <w:numFmt w:val="lowerRoman"/>
      <w:lvlText w:val="%6."/>
      <w:lvlJc w:val="left"/>
    </w:lvl>
    <w:lvl w:ilvl="6" w:tentative="0">
      <w:start w:val="1"/>
      <w:numFmt w:val="decimal"/>
      <w:lvlText w:val="%7."/>
      <w:lvlJc w:val="left"/>
    </w:lvl>
    <w:lvl w:ilvl="7" w:tentative="0">
      <w:start w:val="1"/>
      <w:numFmt w:val="lowerLetter"/>
      <w:lvlText w:val="%8)"/>
      <w:lvlJc w:val="left"/>
    </w:lvl>
    <w:lvl w:ilvl="8" w:tentative="0">
      <w:start w:val="1"/>
      <w:numFmt w:val="lowerRoman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73F0A"/>
    <w:rsid w:val="1D5C56D7"/>
    <w:rsid w:val="1E8D5BB0"/>
    <w:rsid w:val="31973F0A"/>
    <w:rsid w:val="332A462F"/>
    <w:rsid w:val="334B6D8C"/>
    <w:rsid w:val="56AA1D7E"/>
    <w:rsid w:val="5771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00" w:beforeLines="0" w:beforeAutospacing="0" w:after="200" w:afterLines="0" w:afterAutospacing="0" w:line="360" w:lineRule="auto"/>
      <w:jc w:val="center"/>
      <w:outlineLvl w:val="0"/>
    </w:pPr>
    <w:rPr>
      <w:rFonts w:ascii="Calibri" w:hAnsi="Calibri" w:eastAsia="宋体" w:cs="Times New Roman"/>
      <w:b/>
      <w:kern w:val="44"/>
      <w:sz w:val="28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00" w:after="200" w:line="360" w:lineRule="auto"/>
      <w:outlineLvl w:val="1"/>
    </w:pPr>
    <w:rPr>
      <w:rFonts w:ascii="Arial" w:hAnsi="Arial" w:eastAsia="宋体" w:cs="Times New Roman"/>
      <w:b/>
      <w:bCs/>
      <w:sz w:val="24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200" w:afterLines="0" w:afterAutospacing="0" w:line="480" w:lineRule="exact"/>
      <w:jc w:val="left"/>
      <w:outlineLvl w:val="2"/>
    </w:pPr>
    <w:rPr>
      <w:rFonts w:ascii="Calibri" w:hAnsi="Calibri" w:eastAsia="宋体" w:cs="Times New Roman"/>
      <w:b/>
      <w:sz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/>
      <w:jc w:val="left"/>
    </w:pPr>
    <w:rPr>
      <w:rFonts w:ascii="宋体" w:hAnsi="宋体"/>
      <w:sz w:val="24"/>
      <w:szCs w:val="24"/>
    </w:rPr>
  </w:style>
  <w:style w:type="character" w:customStyle="1" w:styleId="8">
    <w:name w:val="标题 2 Char"/>
    <w:link w:val="4"/>
    <w:qFormat/>
    <w:uiPriority w:val="0"/>
    <w:rPr>
      <w:rFonts w:ascii="Arial" w:hAnsi="Arial" w:eastAsia="宋体" w:cs="Times New Roman"/>
      <w:b/>
      <w:bCs/>
      <w:sz w:val="24"/>
      <w:szCs w:val="32"/>
    </w:rPr>
  </w:style>
  <w:style w:type="paragraph" w:customStyle="1" w:styleId="9">
    <w:name w:val="正文1"/>
    <w:basedOn w:val="1"/>
    <w:qFormat/>
    <w:uiPriority w:val="0"/>
    <w:pPr>
      <w:numPr>
        <w:ilvl w:val="0"/>
        <w:numId w:val="1"/>
      </w:numPr>
      <w:tabs>
        <w:tab w:val="left" w:pos="360"/>
      </w:tabs>
      <w:spacing w:line="360" w:lineRule="exact"/>
    </w:pPr>
    <w:rPr>
      <w:rFonts w:ascii="宋体" w:hAnsi="宋体" w:cs="宋体"/>
      <w:color w:val="000000"/>
      <w:kern w:val="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1059</Words>
  <Characters>1063</Characters>
  <Lines>0</Lines>
  <Paragraphs>0</Paragraphs>
  <TotalTime>0</TotalTime>
  <ScaleCrop>false</ScaleCrop>
  <LinksUpToDate>false</LinksUpToDate>
  <CharactersWithSpaces>1067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2026-03-19T08:39:00Z</dcterms:created>
  <dc:creator>WPS_1539487461</dc:creator>
  <cp:lastModifiedBy>86136</cp:lastModifiedBy>
  <dcterms:modified xsi:type="dcterms:W3CDTF">2026-03-19T08:50:40Z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91DBCCBE4BBE4772B5EE0B9A0AF8F652_11</vt:lpwstr>
  </property>
  <property fmtid="{D5CDD505-2E9C-101B-9397-08002B2CF9AE}" pid="4" name="KSOTemplateDocerSaveRecord">
    <vt:lpwstr>eyJoZGlkIjoiN2M2YzU4ZDI3MmM3NDc4NWMwYjc4NWRkNGFlMzNjMjYiLCJ1c2VySWQiOiI0NTQ3MTI4NTMifQ==</vt:lpwstr>
  </property>
</Properties>
</file>