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6B4F2">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014883A9">
      <w:pPr>
        <w:tabs>
          <w:tab w:val="left" w:pos="315"/>
          <w:tab w:val="left" w:pos="8820"/>
        </w:tabs>
        <w:spacing w:line="500" w:lineRule="exact"/>
        <w:ind w:right="267" w:rightChars="127"/>
        <w:jc w:val="center"/>
        <w:rPr>
          <w:rFonts w:ascii="仿宋_GB2312" w:eastAsia="仿宋_GB2312"/>
          <w:b/>
          <w:bCs/>
          <w:sz w:val="48"/>
        </w:rPr>
      </w:pPr>
    </w:p>
    <w:p w14:paraId="57D2E573">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57F3368A">
      <w:pPr>
        <w:tabs>
          <w:tab w:val="left" w:pos="315"/>
          <w:tab w:val="left" w:pos="8820"/>
        </w:tabs>
        <w:spacing w:line="500" w:lineRule="exact"/>
        <w:ind w:right="267" w:rightChars="127"/>
        <w:jc w:val="center"/>
        <w:rPr>
          <w:rFonts w:ascii="仿宋_GB2312" w:eastAsia="仿宋_GB2312"/>
          <w:sz w:val="44"/>
        </w:rPr>
      </w:pPr>
    </w:p>
    <w:p w14:paraId="680E6A12">
      <w:pPr>
        <w:tabs>
          <w:tab w:val="left" w:pos="315"/>
          <w:tab w:val="left" w:pos="8820"/>
        </w:tabs>
        <w:ind w:right="267" w:rightChars="127"/>
        <w:rPr>
          <w:rFonts w:ascii="仿宋_GB2312" w:eastAsia="仿宋_GB2312"/>
          <w:sz w:val="44"/>
        </w:rPr>
      </w:pPr>
    </w:p>
    <w:p w14:paraId="3A1EE639">
      <w:pPr>
        <w:tabs>
          <w:tab w:val="left" w:pos="315"/>
          <w:tab w:val="left" w:pos="8820"/>
        </w:tabs>
        <w:spacing w:line="500" w:lineRule="exact"/>
        <w:ind w:right="267" w:rightChars="127"/>
        <w:rPr>
          <w:rFonts w:ascii="仿宋_GB2312" w:eastAsia="仿宋_GB2312"/>
          <w:b/>
          <w:bCs/>
          <w:sz w:val="36"/>
        </w:rPr>
      </w:pPr>
      <w:r>
        <w:rPr>
          <w:rFonts w:hint="eastAsia" w:ascii="Arial Black" w:hAnsi="Arial Black" w:eastAsia="华文彩云"/>
          <w:sz w:val="44"/>
        </w:rPr>
        <w:t xml:space="preserve">  </w:t>
      </w:r>
    </w:p>
    <w:p w14:paraId="1C29CDB8">
      <w:pPr>
        <w:tabs>
          <w:tab w:val="left" w:pos="315"/>
          <w:tab w:val="left" w:pos="8820"/>
        </w:tabs>
        <w:spacing w:line="500" w:lineRule="exact"/>
        <w:ind w:right="267" w:rightChars="127"/>
        <w:rPr>
          <w:rFonts w:ascii="仿宋_GB2312" w:eastAsia="仿宋_GB2312"/>
          <w:b/>
          <w:bCs/>
          <w:sz w:val="36"/>
        </w:rPr>
      </w:pPr>
    </w:p>
    <w:p w14:paraId="5E76CA35">
      <w:pPr>
        <w:pStyle w:val="22"/>
        <w:rPr>
          <w:rFonts w:ascii="仿宋_GB2312" w:eastAsia="仿宋_GB2312"/>
          <w:b/>
          <w:bCs/>
          <w:sz w:val="36"/>
        </w:rPr>
      </w:pPr>
    </w:p>
    <w:p w14:paraId="4535C19F">
      <w:pPr>
        <w:pStyle w:val="22"/>
        <w:rPr>
          <w:rFonts w:ascii="仿宋_GB2312" w:eastAsia="仿宋_GB2312"/>
          <w:b/>
          <w:bCs/>
          <w:sz w:val="36"/>
        </w:rPr>
      </w:pPr>
    </w:p>
    <w:p w14:paraId="51B4A37E">
      <w:pPr>
        <w:tabs>
          <w:tab w:val="left" w:pos="315"/>
          <w:tab w:val="left" w:pos="8820"/>
        </w:tabs>
        <w:spacing w:line="500" w:lineRule="exact"/>
        <w:ind w:right="267" w:rightChars="127"/>
        <w:jc w:val="center"/>
        <w:rPr>
          <w:rFonts w:ascii="宋体" w:hAnsi="宋体"/>
          <w:sz w:val="32"/>
        </w:rPr>
      </w:pPr>
    </w:p>
    <w:p w14:paraId="2DFA62A9">
      <w:pPr>
        <w:tabs>
          <w:tab w:val="left" w:pos="315"/>
          <w:tab w:val="left" w:pos="8820"/>
        </w:tabs>
        <w:spacing w:line="500" w:lineRule="exact"/>
        <w:ind w:right="267" w:rightChars="127"/>
        <w:jc w:val="center"/>
        <w:rPr>
          <w:rFonts w:ascii="微软简标宋" w:eastAsia="黑体"/>
          <w:b/>
          <w:bCs/>
          <w:sz w:val="52"/>
        </w:rPr>
      </w:pPr>
    </w:p>
    <w:p w14:paraId="0877EEF0">
      <w:pPr>
        <w:tabs>
          <w:tab w:val="left" w:pos="315"/>
          <w:tab w:val="left" w:pos="8820"/>
        </w:tabs>
        <w:spacing w:line="600" w:lineRule="exact"/>
        <w:ind w:right="267" w:rightChars="127"/>
        <w:jc w:val="left"/>
        <w:rPr>
          <w:rFonts w:hint="eastAsia" w:ascii="宋体" w:hAnsi="宋体" w:cs="宋体"/>
          <w:b/>
          <w:bCs/>
          <w:sz w:val="32"/>
          <w:szCs w:val="36"/>
        </w:rPr>
      </w:pPr>
      <w:r>
        <w:rPr>
          <w:rFonts w:hint="eastAsia" w:ascii="宋体" w:hAnsi="宋体"/>
          <w:b/>
          <w:bCs/>
          <w:sz w:val="36"/>
          <w:szCs w:val="36"/>
        </w:rPr>
        <w:t>项目名称:</w:t>
      </w:r>
      <w:r>
        <w:rPr>
          <w:rFonts w:hint="eastAsia" w:ascii="宋体" w:hAnsi="宋体" w:cs="宋体"/>
          <w:sz w:val="20"/>
          <w:szCs w:val="21"/>
        </w:rPr>
        <w:t xml:space="preserve"> </w:t>
      </w:r>
      <w:r>
        <w:rPr>
          <w:rFonts w:hint="eastAsia" w:ascii="宋体" w:hAnsi="宋体" w:cs="宋体"/>
          <w:b/>
          <w:bCs/>
          <w:sz w:val="32"/>
          <w:szCs w:val="36"/>
          <w:lang w:eastAsia="zh-CN"/>
        </w:rPr>
        <w:t>周口市淮阳区齐老乡2022年农村户厕改造项目</w:t>
      </w:r>
    </w:p>
    <w:p w14:paraId="35DF613D">
      <w:pPr>
        <w:tabs>
          <w:tab w:val="left" w:pos="315"/>
          <w:tab w:val="left" w:pos="8820"/>
        </w:tabs>
        <w:spacing w:line="600" w:lineRule="exact"/>
        <w:ind w:right="267" w:rightChars="127"/>
        <w:jc w:val="left"/>
        <w:rPr>
          <w:rFonts w:ascii="宋体" w:hAnsi="宋体"/>
          <w:b/>
          <w:bCs/>
          <w:sz w:val="44"/>
          <w:szCs w:val="44"/>
        </w:rPr>
      </w:pPr>
    </w:p>
    <w:p w14:paraId="604E1B56">
      <w:pPr>
        <w:tabs>
          <w:tab w:val="left" w:pos="315"/>
          <w:tab w:val="left" w:pos="8820"/>
        </w:tabs>
        <w:spacing w:line="600" w:lineRule="exact"/>
        <w:ind w:right="267" w:rightChars="127"/>
        <w:jc w:val="left"/>
        <w:rPr>
          <w:rFonts w:hint="default" w:ascii="宋体" w:hAnsi="宋体" w:eastAsia="宋体"/>
          <w:b/>
          <w:bCs/>
          <w:sz w:val="44"/>
          <w:szCs w:val="44"/>
          <w:lang w:val="en-US" w:eastAsia="zh-CN"/>
        </w:rPr>
      </w:pPr>
      <w:r>
        <w:rPr>
          <w:rFonts w:hint="eastAsia" w:ascii="宋体" w:hAnsi="宋体"/>
          <w:b/>
          <w:bCs/>
          <w:sz w:val="36"/>
          <w:szCs w:val="36"/>
        </w:rPr>
        <w:t>项目编号:</w:t>
      </w:r>
      <w:r>
        <w:rPr>
          <w:rFonts w:hint="eastAsia" w:ascii="宋体" w:hAnsi="宋体"/>
          <w:b/>
          <w:bCs/>
          <w:sz w:val="44"/>
          <w:szCs w:val="44"/>
        </w:rPr>
        <w:t xml:space="preserve"> </w:t>
      </w:r>
      <w:r>
        <w:rPr>
          <w:rFonts w:hint="eastAsia" w:ascii="宋体" w:hAnsi="宋体" w:cs="宋体"/>
          <w:b/>
          <w:bCs/>
          <w:sz w:val="32"/>
          <w:szCs w:val="36"/>
          <w:lang w:val="en-US" w:eastAsia="zh-CN"/>
        </w:rPr>
        <w:t>淮财磋商采购-2025-41</w:t>
      </w:r>
    </w:p>
    <w:p w14:paraId="776F2C95">
      <w:pPr>
        <w:pStyle w:val="6"/>
        <w:rPr>
          <w:rFonts w:ascii="微软简标宋" w:eastAsia="黑体"/>
          <w:b/>
          <w:bCs/>
          <w:sz w:val="52"/>
          <w:szCs w:val="24"/>
        </w:rPr>
      </w:pPr>
    </w:p>
    <w:p w14:paraId="6C5E97E8">
      <w:pPr>
        <w:pStyle w:val="6"/>
        <w:rPr>
          <w:rFonts w:ascii="宋体" w:hAnsi="宋体"/>
          <w:b/>
          <w:sz w:val="32"/>
        </w:rPr>
      </w:pPr>
    </w:p>
    <w:p w14:paraId="0B9D4309">
      <w:pPr>
        <w:pStyle w:val="6"/>
        <w:rPr>
          <w:rFonts w:ascii="宋体" w:hAnsi="宋体"/>
          <w:b/>
          <w:sz w:val="32"/>
        </w:rPr>
      </w:pPr>
    </w:p>
    <w:p w14:paraId="63C03936">
      <w:pPr>
        <w:pStyle w:val="6"/>
        <w:jc w:val="center"/>
        <w:rPr>
          <w:rFonts w:hint="eastAsia" w:ascii="宋体" w:hAnsi="宋体" w:cs="Times New Roman"/>
          <w:b/>
          <w:sz w:val="32"/>
        </w:rPr>
      </w:pPr>
      <w:r>
        <w:rPr>
          <w:rFonts w:hint="eastAsia" w:ascii="宋体" w:hAnsi="宋体" w:cs="Times New Roman"/>
          <w:b/>
          <w:sz w:val="32"/>
          <w:lang w:val="en-US" w:eastAsia="zh-CN"/>
        </w:rPr>
        <w:t>2025</w:t>
      </w:r>
      <w:r>
        <w:rPr>
          <w:rFonts w:hint="eastAsia" w:ascii="宋体" w:hAnsi="宋体" w:cs="Times New Roman"/>
          <w:b/>
          <w:sz w:val="32"/>
        </w:rPr>
        <w:t>年</w:t>
      </w:r>
      <w:r>
        <w:rPr>
          <w:rFonts w:hint="eastAsia" w:ascii="宋体" w:hAnsi="宋体" w:cs="Times New Roman"/>
          <w:b/>
          <w:sz w:val="32"/>
          <w:lang w:val="en-US" w:eastAsia="zh-CN"/>
        </w:rPr>
        <w:t>10</w:t>
      </w:r>
      <w:r>
        <w:rPr>
          <w:rFonts w:hint="eastAsia" w:ascii="宋体" w:hAnsi="宋体" w:cs="Times New Roman"/>
          <w:b/>
          <w:sz w:val="32"/>
        </w:rPr>
        <w:t>月</w:t>
      </w:r>
    </w:p>
    <w:p w14:paraId="214B1E3F">
      <w:pPr>
        <w:pStyle w:val="22"/>
        <w:ind w:firstLine="210"/>
      </w:pPr>
    </w:p>
    <w:p w14:paraId="14B38893">
      <w:pPr>
        <w:spacing w:line="560" w:lineRule="exact"/>
        <w:jc w:val="center"/>
        <w:rPr>
          <w:rFonts w:ascii="宋体" w:hAnsi="宋体" w:cs="宋体"/>
          <w:b/>
          <w:sz w:val="32"/>
          <w:szCs w:val="32"/>
        </w:rPr>
      </w:pPr>
      <w:r>
        <w:rPr>
          <w:rFonts w:hint="eastAsia" w:ascii="宋体" w:hAnsi="宋体" w:cs="宋体"/>
          <w:b/>
          <w:sz w:val="32"/>
          <w:szCs w:val="32"/>
        </w:rPr>
        <w:t>目     录</w:t>
      </w:r>
    </w:p>
    <w:p w14:paraId="60229D02">
      <w:pPr>
        <w:rPr>
          <w:rFonts w:ascii="宋体" w:hAnsi="宋体" w:cs="宋体"/>
          <w:b/>
          <w:sz w:val="32"/>
          <w:szCs w:val="32"/>
        </w:rPr>
      </w:pPr>
    </w:p>
    <w:p w14:paraId="2BF4C830">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第一章  竞争性磋商邀请函</w:t>
      </w:r>
      <w:r>
        <w:rPr>
          <w:rFonts w:hint="eastAsia" w:ascii="宋体" w:hAnsi="宋体" w:cs="宋体"/>
          <w:b/>
          <w:sz w:val="32"/>
          <w:szCs w:val="32"/>
          <w:lang w:val="en-US" w:eastAsia="zh-CN"/>
        </w:rPr>
        <w:t xml:space="preserve"> .........................3</w:t>
      </w:r>
    </w:p>
    <w:p w14:paraId="04692053">
      <w:pPr>
        <w:spacing w:line="800" w:lineRule="exact"/>
        <w:rPr>
          <w:rFonts w:hint="default" w:ascii="宋体" w:hAnsi="宋体" w:cs="宋体"/>
          <w:b/>
          <w:sz w:val="32"/>
          <w:szCs w:val="32"/>
          <w:lang w:val="en-US" w:eastAsia="zh-CN"/>
        </w:rPr>
      </w:pPr>
      <w:r>
        <w:rPr>
          <w:rFonts w:hint="eastAsia" w:ascii="宋体" w:hAnsi="宋体" w:cs="宋体"/>
          <w:b/>
          <w:sz w:val="32"/>
          <w:szCs w:val="32"/>
        </w:rPr>
        <w:t xml:space="preserve">第二章  供应商须知 </w:t>
      </w:r>
      <w:r>
        <w:rPr>
          <w:rFonts w:hint="eastAsia" w:ascii="宋体" w:hAnsi="宋体" w:cs="宋体"/>
          <w:b/>
          <w:sz w:val="32"/>
          <w:szCs w:val="32"/>
          <w:lang w:val="en-US" w:eastAsia="zh-CN"/>
        </w:rPr>
        <w:t>...............................6</w:t>
      </w:r>
    </w:p>
    <w:p w14:paraId="25F846F6">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 xml:space="preserve">第三章 </w:t>
      </w:r>
      <w:r>
        <w:rPr>
          <w:rFonts w:hint="eastAsia" w:ascii="宋体" w:hAnsi="宋体" w:cs="宋体"/>
          <w:b/>
          <w:sz w:val="32"/>
          <w:szCs w:val="32"/>
          <w:lang w:val="en-US" w:eastAsia="zh-CN"/>
        </w:rPr>
        <w:t xml:space="preserve"> </w:t>
      </w:r>
      <w:r>
        <w:rPr>
          <w:rFonts w:hint="eastAsia" w:ascii="宋体" w:hAnsi="宋体" w:cs="宋体"/>
          <w:b/>
          <w:sz w:val="32"/>
          <w:szCs w:val="32"/>
        </w:rPr>
        <w:t>采购项目内容及要求</w:t>
      </w:r>
      <w:r>
        <w:rPr>
          <w:rFonts w:hint="eastAsia" w:ascii="宋体" w:hAnsi="宋体" w:cs="宋体"/>
          <w:b/>
          <w:sz w:val="32"/>
          <w:szCs w:val="32"/>
          <w:lang w:val="en-US" w:eastAsia="zh-CN"/>
        </w:rPr>
        <w:t>.......................24</w:t>
      </w:r>
    </w:p>
    <w:p w14:paraId="25493190">
      <w:pPr>
        <w:spacing w:line="800" w:lineRule="exact"/>
        <w:rPr>
          <w:rFonts w:ascii="宋体" w:hAnsi="宋体" w:cs="宋体"/>
          <w:b/>
          <w:sz w:val="32"/>
          <w:szCs w:val="32"/>
        </w:rPr>
      </w:pPr>
      <w:r>
        <w:rPr>
          <w:rFonts w:hint="eastAsia" w:ascii="宋体" w:hAnsi="宋体" w:cs="宋体"/>
          <w:b/>
          <w:sz w:val="32"/>
          <w:szCs w:val="32"/>
        </w:rPr>
        <w:t>第四章  响应性文件内容及格式</w:t>
      </w:r>
      <w:r>
        <w:rPr>
          <w:rFonts w:hint="eastAsia" w:ascii="宋体" w:hAnsi="宋体" w:cs="宋体"/>
          <w:b/>
          <w:sz w:val="32"/>
          <w:szCs w:val="32"/>
          <w:lang w:val="en-US" w:eastAsia="zh-CN"/>
        </w:rPr>
        <w:t>.....................25</w:t>
      </w:r>
    </w:p>
    <w:p w14:paraId="29141F7E">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第五章  合同主要条款</w:t>
      </w:r>
      <w:r>
        <w:rPr>
          <w:rFonts w:hint="eastAsia" w:ascii="宋体" w:hAnsi="宋体" w:cs="宋体"/>
          <w:b/>
          <w:sz w:val="32"/>
          <w:szCs w:val="32"/>
          <w:lang w:val="en-US" w:eastAsia="zh-CN"/>
        </w:rPr>
        <w:t xml:space="preserve"> </w:t>
      </w:r>
      <w:r>
        <w:rPr>
          <w:rFonts w:hint="eastAsia" w:ascii="宋体" w:hAnsi="宋体" w:cs="宋体"/>
          <w:b/>
          <w:sz w:val="32"/>
          <w:szCs w:val="32"/>
        </w:rPr>
        <w:t>合同签订指引</w:t>
      </w:r>
      <w:r>
        <w:rPr>
          <w:rFonts w:hint="eastAsia" w:ascii="宋体" w:hAnsi="宋体" w:cs="宋体"/>
          <w:b/>
          <w:sz w:val="32"/>
          <w:szCs w:val="32"/>
          <w:lang w:val="en-US" w:eastAsia="zh-CN"/>
        </w:rPr>
        <w:t>、</w:t>
      </w:r>
      <w:r>
        <w:rPr>
          <w:rFonts w:hint="eastAsia" w:ascii="宋体" w:hAnsi="宋体" w:cs="宋体"/>
          <w:b/>
          <w:sz w:val="32"/>
          <w:szCs w:val="32"/>
        </w:rPr>
        <w:t>供应商履约验收指引</w:t>
      </w:r>
      <w:r>
        <w:rPr>
          <w:rFonts w:hint="eastAsia" w:ascii="宋体" w:hAnsi="宋体" w:cs="宋体"/>
          <w:b/>
          <w:sz w:val="32"/>
          <w:szCs w:val="32"/>
          <w:lang w:val="en-US" w:eastAsia="zh-CN"/>
        </w:rPr>
        <w:t>41</w:t>
      </w:r>
    </w:p>
    <w:p w14:paraId="7B5EEDE4">
      <w:pPr>
        <w:jc w:val="center"/>
        <w:rPr>
          <w:rFonts w:hint="eastAsia"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14:paraId="76DC01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0" w:name="_Toc28359089"/>
      <w:bookmarkStart w:id="1" w:name="_Toc35393798"/>
      <w:bookmarkStart w:id="2" w:name="_Toc28359012"/>
      <w:bookmarkStart w:id="3" w:name="_Toc35393629"/>
      <w:bookmarkStart w:id="4" w:name="OLE_LINK1"/>
      <w:bookmarkStart w:id="5" w:name="OLE_LINK2"/>
      <w:r>
        <w:rPr>
          <w:rFonts w:hint="eastAsia" w:ascii="宋体" w:hAnsi="宋体" w:eastAsia="宋体" w:cs="宋体"/>
          <w:i w:val="0"/>
          <w:iCs w:val="0"/>
          <w:sz w:val="24"/>
          <w:szCs w:val="24"/>
          <w:lang w:val="en-US" w:eastAsia="zh-CN"/>
        </w:rPr>
        <w:t>项目概况</w:t>
      </w:r>
    </w:p>
    <w:p w14:paraId="689885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周口市淮阳区齐老乡2022年农村户厕改造项目 (项目名称) 项目的潜在投标人应在周口市公共资源交易中心网（http://jyzx.zhoukou.gov.cn）获取招标文件，并于</w:t>
      </w:r>
      <w:r>
        <w:rPr>
          <w:rFonts w:hint="eastAsia" w:ascii="宋体" w:hAnsi="宋体" w:cs="宋体"/>
          <w:i w:val="0"/>
          <w:iCs w:val="0"/>
          <w:sz w:val="24"/>
          <w:szCs w:val="24"/>
          <w:lang w:val="en-US" w:eastAsia="zh-CN"/>
        </w:rPr>
        <w:t>2025</w:t>
      </w:r>
      <w:r>
        <w:rPr>
          <w:rFonts w:hint="eastAsia" w:ascii="宋体" w:hAnsi="宋体" w:eastAsia="宋体" w:cs="宋体"/>
          <w:i w:val="0"/>
          <w:iCs w:val="0"/>
          <w:sz w:val="24"/>
          <w:szCs w:val="24"/>
          <w:lang w:val="en-US" w:eastAsia="zh-CN"/>
        </w:rPr>
        <w:t>年</w:t>
      </w:r>
      <w:r>
        <w:rPr>
          <w:rFonts w:hint="eastAsia" w:ascii="宋体" w:hAnsi="宋体" w:cs="宋体"/>
          <w:i w:val="0"/>
          <w:iCs w:val="0"/>
          <w:sz w:val="24"/>
          <w:szCs w:val="24"/>
          <w:lang w:val="en-US" w:eastAsia="zh-CN"/>
        </w:rPr>
        <w:t>11</w:t>
      </w:r>
      <w:r>
        <w:rPr>
          <w:rFonts w:hint="eastAsia" w:ascii="宋体" w:hAnsi="宋体" w:eastAsia="宋体" w:cs="宋体"/>
          <w:i w:val="0"/>
          <w:iCs w:val="0"/>
          <w:sz w:val="24"/>
          <w:szCs w:val="24"/>
          <w:lang w:val="en-US" w:eastAsia="zh-CN"/>
        </w:rPr>
        <w:t>月</w:t>
      </w:r>
      <w:r>
        <w:rPr>
          <w:rFonts w:hint="eastAsia" w:ascii="宋体" w:hAnsi="宋体" w:cs="宋体"/>
          <w:i w:val="0"/>
          <w:iCs w:val="0"/>
          <w:sz w:val="24"/>
          <w:szCs w:val="24"/>
          <w:lang w:val="en-US" w:eastAsia="zh-CN"/>
        </w:rPr>
        <w:t>07</w:t>
      </w:r>
      <w:r>
        <w:rPr>
          <w:rFonts w:hint="eastAsia" w:ascii="宋体" w:hAnsi="宋体" w:eastAsia="宋体" w:cs="宋体"/>
          <w:i w:val="0"/>
          <w:iCs w:val="0"/>
          <w:sz w:val="24"/>
          <w:szCs w:val="24"/>
          <w:lang w:val="en-US" w:eastAsia="zh-CN"/>
        </w:rPr>
        <w:t>日</w:t>
      </w:r>
      <w:r>
        <w:rPr>
          <w:rFonts w:hint="eastAsia" w:ascii="宋体" w:hAnsi="宋体"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ascii="宋体" w:hAnsi="宋体"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14:paraId="115B0A2C">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一、项目基本情况</w:t>
      </w:r>
      <w:bookmarkEnd w:id="0"/>
      <w:bookmarkEnd w:id="1"/>
      <w:bookmarkEnd w:id="2"/>
      <w:bookmarkEnd w:id="3"/>
    </w:p>
    <w:p w14:paraId="120233E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项目编号：</w:t>
      </w:r>
      <w:r>
        <w:rPr>
          <w:rFonts w:hint="eastAsia" w:asciiTheme="minorEastAsia" w:hAnsiTheme="minorEastAsia" w:eastAsiaTheme="minorEastAsia" w:cstheme="minorEastAsia"/>
          <w:i w:val="0"/>
          <w:iCs w:val="0"/>
          <w:sz w:val="24"/>
          <w:szCs w:val="24"/>
          <w:lang w:val="en-US" w:eastAsia="zh-CN"/>
        </w:rPr>
        <w:t>淮财磋商采购-2025-41</w:t>
      </w:r>
    </w:p>
    <w:p w14:paraId="1DFEA3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w:t>
      </w:r>
      <w:r>
        <w:rPr>
          <w:rFonts w:hint="eastAsia" w:asciiTheme="minorEastAsia" w:hAnsiTheme="minorEastAsia" w:eastAsiaTheme="minorEastAsia" w:cstheme="minorEastAsia"/>
          <w:i w:val="0"/>
          <w:iCs w:val="0"/>
          <w:sz w:val="24"/>
          <w:szCs w:val="24"/>
          <w:lang w:eastAsia="zh-CN"/>
        </w:rPr>
        <w:t>周口市淮阳区齐老乡2022年农村户厕改造项目</w:t>
      </w:r>
    </w:p>
    <w:p w14:paraId="724C7A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采购方式：竞争性</w:t>
      </w:r>
      <w:r>
        <w:rPr>
          <w:rFonts w:hint="eastAsia" w:asciiTheme="minorEastAsia" w:hAnsiTheme="minorEastAsia" w:eastAsiaTheme="minorEastAsia" w:cstheme="minorEastAsia"/>
          <w:i w:val="0"/>
          <w:iCs w:val="0"/>
          <w:sz w:val="24"/>
          <w:szCs w:val="24"/>
          <w:lang w:val="en-US" w:eastAsia="zh-CN"/>
        </w:rPr>
        <w:t>磋商</w:t>
      </w:r>
    </w:p>
    <w:p w14:paraId="7127B3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877542.00元</w:t>
      </w:r>
    </w:p>
    <w:p w14:paraId="57774A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877542.00元</w:t>
      </w:r>
    </w:p>
    <w:p w14:paraId="1B02B67C">
      <w:pPr>
        <w:pStyle w:val="16"/>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5196"/>
        <w:gridCol w:w="3009"/>
      </w:tblGrid>
      <w:tr w14:paraId="55C1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94" w:type="dxa"/>
            <w:vAlign w:val="center"/>
          </w:tcPr>
          <w:p w14:paraId="6BA592F2">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5196" w:type="dxa"/>
            <w:vAlign w:val="center"/>
          </w:tcPr>
          <w:p w14:paraId="71181F02">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3009" w:type="dxa"/>
            <w:vAlign w:val="center"/>
          </w:tcPr>
          <w:p w14:paraId="63EEEF10">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包最高限价元</w:t>
            </w:r>
          </w:p>
        </w:tc>
      </w:tr>
      <w:tr w14:paraId="499F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94" w:type="dxa"/>
            <w:vAlign w:val="center"/>
          </w:tcPr>
          <w:p w14:paraId="432E5A76">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5196" w:type="dxa"/>
            <w:vAlign w:val="center"/>
          </w:tcPr>
          <w:p w14:paraId="14F90054">
            <w:pPr>
              <w:adjustRightInd w:val="0"/>
              <w:snapToGrid w:val="0"/>
              <w:spacing w:line="360" w:lineRule="auto"/>
              <w:rPr>
                <w:rFonts w:hint="eastAsia"/>
                <w:vertAlign w:val="baseline"/>
              </w:rPr>
            </w:pPr>
            <w:r>
              <w:rPr>
                <w:rFonts w:hint="eastAsia" w:asciiTheme="minorEastAsia" w:hAnsiTheme="minorEastAsia" w:eastAsiaTheme="minorEastAsia" w:cstheme="minorEastAsia"/>
                <w:i w:val="0"/>
                <w:iCs w:val="0"/>
                <w:sz w:val="24"/>
                <w:szCs w:val="24"/>
                <w:lang w:eastAsia="zh-CN"/>
              </w:rPr>
              <w:t>周口市淮阳区齐老乡2022年农村户厕改造项目</w:t>
            </w:r>
          </w:p>
        </w:tc>
        <w:tc>
          <w:tcPr>
            <w:tcW w:w="3009" w:type="dxa"/>
            <w:vAlign w:val="center"/>
          </w:tcPr>
          <w:p w14:paraId="3645AA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vertAlign w:val="baseline"/>
              </w:rPr>
            </w:pPr>
            <w:r>
              <w:rPr>
                <w:rFonts w:hint="eastAsia" w:asciiTheme="minorEastAsia" w:hAnsiTheme="minorEastAsia" w:eastAsiaTheme="minorEastAsia" w:cstheme="minorEastAsia"/>
                <w:i w:val="0"/>
                <w:iCs w:val="0"/>
                <w:sz w:val="24"/>
                <w:szCs w:val="24"/>
                <w:lang w:val="en-US" w:eastAsia="zh-CN"/>
              </w:rPr>
              <w:t>877542.00元</w:t>
            </w:r>
          </w:p>
        </w:tc>
      </w:tr>
    </w:tbl>
    <w:p w14:paraId="07A6988B">
      <w:pPr>
        <w:spacing w:line="420" w:lineRule="exact"/>
        <w:ind w:firstLine="480" w:firstLineChars="200"/>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w:t>
      </w:r>
      <w:r>
        <w:rPr>
          <w:rFonts w:hint="eastAsia" w:asciiTheme="minorEastAsia" w:hAnsiTheme="minorEastAsia" w:eastAsiaTheme="minorEastAsia" w:cstheme="minorEastAsia"/>
          <w:i w:val="0"/>
          <w:iCs w:val="0"/>
          <w:sz w:val="24"/>
          <w:szCs w:val="24"/>
          <w:lang w:eastAsia="zh-CN"/>
        </w:rPr>
        <w:t>周口市淮阳区齐老乡2022年农村户厕改造项目</w:t>
      </w:r>
      <w:r>
        <w:rPr>
          <w:rFonts w:hint="eastAsia"/>
          <w:sz w:val="24"/>
          <w:szCs w:val="32"/>
          <w:vertAlign w:val="baseline"/>
          <w:lang w:val="en-US" w:eastAsia="zh-CN"/>
        </w:rPr>
        <w:t>共706户，</w:t>
      </w:r>
      <w:r>
        <w:rPr>
          <w:rStyle w:val="29"/>
          <w:rFonts w:hint="eastAsia" w:ascii="宋体" w:hAnsi="宋体" w:cs="宋体"/>
          <w:color w:val="000000"/>
          <w:sz w:val="24"/>
        </w:rPr>
        <w:t>所需材料符合国家相关标准；整体要求结实、美观、耐用，质量优良。</w:t>
      </w:r>
    </w:p>
    <w:p w14:paraId="6549172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合同履行期限：合同签订后30日历天</w:t>
      </w:r>
    </w:p>
    <w:p w14:paraId="6A9524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6" w:name="_Toc35393799"/>
      <w:bookmarkStart w:id="7" w:name="_Toc35393630"/>
      <w:bookmarkStart w:id="8" w:name="_Toc28359090"/>
      <w:bookmarkStart w:id="9" w:name="_Toc28359013"/>
      <w:r>
        <w:rPr>
          <w:rFonts w:hint="eastAsia" w:ascii="宋体" w:hAnsi="宋体" w:eastAsia="宋体" w:cs="宋体"/>
          <w:i w:val="0"/>
          <w:iCs w:val="0"/>
          <w:sz w:val="24"/>
          <w:szCs w:val="24"/>
        </w:rPr>
        <w:t>是否接受进口产品：否</w:t>
      </w:r>
    </w:p>
    <w:p w14:paraId="2984DF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14:paraId="47BEC4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rPr>
        <w:t>是</w:t>
      </w:r>
    </w:p>
    <w:p w14:paraId="39BC1DC6">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6"/>
      <w:bookmarkEnd w:id="7"/>
      <w:bookmarkEnd w:id="8"/>
      <w:bookmarkEnd w:id="9"/>
    </w:p>
    <w:p w14:paraId="3730FDB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1.满足《中华人民共和国政府采购法》第二十二条规定；</w:t>
      </w:r>
    </w:p>
    <w:p w14:paraId="0D346D9B">
      <w:pPr>
        <w:adjustRightInd w:val="0"/>
        <w:snapToGrid w:val="0"/>
        <w:spacing w:line="360" w:lineRule="auto"/>
        <w:ind w:firstLine="480" w:firstLineChars="200"/>
        <w:rPr>
          <w:sz w:val="24"/>
        </w:rPr>
      </w:pPr>
      <w:r>
        <w:rPr>
          <w:rFonts w:hint="eastAsia"/>
          <w:sz w:val="24"/>
        </w:rPr>
        <w:t xml:space="preserve">（1）具有独立承担民事责任的能力； </w:t>
      </w:r>
    </w:p>
    <w:p w14:paraId="4197C892">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63E2BB1B">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67363D1B">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290744A4">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57A71035">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26E06175">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0" w:name="_Toc28359014"/>
      <w:bookmarkStart w:id="11" w:name="_Toc28359091"/>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71C5144C">
      <w:pPr>
        <w:adjustRightInd w:val="0"/>
        <w:snapToGrid w:val="0"/>
        <w:spacing w:line="360" w:lineRule="auto"/>
        <w:ind w:firstLine="480" w:firstLineChars="200"/>
        <w:rPr>
          <w:rFonts w:ascii="宋体" w:hAnsi="宋体" w:cs="宋体"/>
          <w:color w:val="000000"/>
          <w:sz w:val="24"/>
        </w:rPr>
      </w:pPr>
      <w:bookmarkStart w:id="12" w:name="_Toc35393631"/>
      <w:bookmarkStart w:id="13" w:name="_Toc35393800"/>
      <w:r>
        <w:rPr>
          <w:rFonts w:hint="eastAsia" w:ascii="宋体" w:hAnsi="宋体" w:cs="宋体"/>
          <w:color w:val="000000"/>
          <w:sz w:val="24"/>
          <w:lang w:val="en-US" w:eastAsia="zh-CN"/>
        </w:rPr>
        <w:t>3</w:t>
      </w:r>
      <w:r>
        <w:rPr>
          <w:rFonts w:hint="eastAsia" w:ascii="宋体" w:hAnsi="宋体" w:cs="宋体"/>
          <w:color w:val="000000"/>
          <w:sz w:val="24"/>
        </w:rPr>
        <w:t>.本项目的特定资格要求</w:t>
      </w:r>
    </w:p>
    <w:p w14:paraId="30E9222A">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根据《关于在政府采购活动中查询及使用信用记录有关问题的通知》(财库[2016]125号)和豫财购【2016】15号的规定，对列入“信用中国”网站（www.creditchina.gov.cn）的“重大税收违法失信主体”、“失信被执行人”和“中国政府采购”网站(www.ccgp.gov.cn)的“政府采购严重违法失信行为记录名单”的供应商，将拒绝其参加政府采购活动；在标书中附加盖公章的网页查询扫描件，查询日期为公告发布之日起至投标截止之日止。</w:t>
      </w:r>
    </w:p>
    <w:p w14:paraId="73064A2E">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供应商须具备市政公用工程施工总承包叁级及以上资质，具有有效的安全生产许可证，并在人员、设备、资金等方面具有相应的施工能力，投标人拟派项目负责人须具有市政公用工程专业贰级及以上注册建造师资格，并持有有效的安全生产考核合格证书，且未担任其他在建工程项目的项目经理。</w:t>
      </w:r>
    </w:p>
    <w:p w14:paraId="3657A7D9">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三、获取采购文件</w:t>
      </w:r>
      <w:bookmarkEnd w:id="10"/>
      <w:bookmarkEnd w:id="11"/>
      <w:bookmarkEnd w:id="12"/>
      <w:bookmarkEnd w:id="13"/>
    </w:p>
    <w:p w14:paraId="4305F03E">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10</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27</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11</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03</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（北京时间，法定节假日除外 ）</w:t>
      </w:r>
    </w:p>
    <w:p w14:paraId="015BF9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14:paraId="6B4D15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1848B276">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14:paraId="2307A636">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4" w:name="_Toc35393632"/>
      <w:bookmarkStart w:id="15" w:name="_Toc35393801"/>
      <w:bookmarkStart w:id="16" w:name="_Toc28359015"/>
      <w:bookmarkStart w:id="17" w:name="_Toc28359092"/>
      <w:r>
        <w:rPr>
          <w:rFonts w:hint="eastAsia" w:asciiTheme="minorEastAsia" w:hAnsiTheme="minorEastAsia" w:eastAsiaTheme="minorEastAsia" w:cstheme="minorEastAsia"/>
          <w:b w:val="0"/>
          <w:sz w:val="24"/>
          <w:szCs w:val="24"/>
        </w:rPr>
        <w:t>四、响应文件提交</w:t>
      </w:r>
      <w:bookmarkEnd w:id="14"/>
      <w:bookmarkEnd w:id="15"/>
      <w:bookmarkEnd w:id="16"/>
      <w:bookmarkEnd w:id="17"/>
    </w:p>
    <w:p w14:paraId="65B1C0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11</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07</w:t>
      </w:r>
      <w:r>
        <w:rPr>
          <w:rFonts w:hint="eastAsia" w:asciiTheme="minorEastAsia" w:hAnsiTheme="minorEastAsia" w:eastAsiaTheme="minorEastAsia" w:cstheme="minorEastAsia"/>
          <w:bCs/>
          <w:i w:val="0"/>
          <w:iCs w:val="0"/>
          <w:sz w:val="24"/>
          <w:szCs w:val="24"/>
          <w:u w:val="single"/>
        </w:rPr>
        <w:t>日</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00</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i w:val="0"/>
          <w:iCs w:val="0"/>
          <w:sz w:val="24"/>
          <w:szCs w:val="24"/>
        </w:rPr>
        <w:t>（北京时间）</w:t>
      </w:r>
    </w:p>
    <w:p w14:paraId="1F59C0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14:paraId="3733358D">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18" w:name="_Toc35393802"/>
      <w:bookmarkStart w:id="19" w:name="_Toc35393633"/>
      <w:bookmarkStart w:id="20" w:name="_Toc28359093"/>
      <w:bookmarkStart w:id="21" w:name="_Toc28359016"/>
      <w:r>
        <w:rPr>
          <w:rFonts w:hint="eastAsia" w:asciiTheme="minorEastAsia" w:hAnsiTheme="minorEastAsia" w:eastAsiaTheme="minorEastAsia" w:cstheme="minorEastAsia"/>
          <w:b w:val="0"/>
          <w:i w:val="0"/>
          <w:iCs w:val="0"/>
          <w:sz w:val="24"/>
          <w:szCs w:val="24"/>
        </w:rPr>
        <w:t>五、开启（竞争性磋商方式必须填写）</w:t>
      </w:r>
      <w:bookmarkEnd w:id="18"/>
      <w:bookmarkEnd w:id="19"/>
      <w:bookmarkEnd w:id="20"/>
      <w:bookmarkEnd w:id="21"/>
    </w:p>
    <w:p w14:paraId="360B26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11</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07</w:t>
      </w:r>
      <w:r>
        <w:rPr>
          <w:rFonts w:hint="eastAsia" w:asciiTheme="minorEastAsia" w:hAnsiTheme="minorEastAsia" w:eastAsiaTheme="minorEastAsia" w:cstheme="minorEastAsia"/>
          <w:bCs/>
          <w:i w:val="0"/>
          <w:iCs w:val="0"/>
          <w:sz w:val="24"/>
          <w:szCs w:val="24"/>
          <w:u w:val="single"/>
        </w:rPr>
        <w:t>日</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00</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sz w:val="24"/>
          <w:szCs w:val="24"/>
        </w:rPr>
        <w:t>（北京时间）</w:t>
      </w:r>
    </w:p>
    <w:p w14:paraId="2A7804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14:paraId="6523DA67">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2" w:name="_Toc28359094"/>
      <w:bookmarkStart w:id="23" w:name="_Toc35393803"/>
      <w:bookmarkStart w:id="24" w:name="_Toc35393634"/>
      <w:bookmarkStart w:id="25" w:name="_Toc28359017"/>
      <w:r>
        <w:rPr>
          <w:rFonts w:hint="eastAsia" w:asciiTheme="minorEastAsia" w:hAnsiTheme="minorEastAsia" w:eastAsiaTheme="minorEastAsia" w:cstheme="minorEastAsia"/>
          <w:b w:val="0"/>
          <w:sz w:val="24"/>
          <w:szCs w:val="24"/>
        </w:rPr>
        <w:t>六、公告期限</w:t>
      </w:r>
      <w:bookmarkEnd w:id="22"/>
      <w:bookmarkEnd w:id="23"/>
      <w:bookmarkEnd w:id="24"/>
      <w:bookmarkEnd w:id="25"/>
    </w:p>
    <w:p w14:paraId="5623780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14:paraId="3C451BE4">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26" w:name="_Toc35393635"/>
      <w:bookmarkStart w:id="27" w:name="_Toc35393804"/>
      <w:r>
        <w:rPr>
          <w:rFonts w:hint="eastAsia" w:asciiTheme="minorEastAsia" w:hAnsiTheme="minorEastAsia" w:eastAsiaTheme="minorEastAsia" w:cstheme="minorEastAsia"/>
          <w:b w:val="0"/>
          <w:sz w:val="24"/>
          <w:szCs w:val="24"/>
        </w:rPr>
        <w:t>七、其他补充事宜</w:t>
      </w:r>
      <w:bookmarkEnd w:id="26"/>
      <w:bookmarkEnd w:id="27"/>
    </w:p>
    <w:p w14:paraId="07A85F0F">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8" w:name="_Toc35393636"/>
      <w:bookmarkStart w:id="29" w:name="_Toc35393805"/>
      <w:bookmarkStart w:id="30" w:name="_Toc28359018"/>
      <w:bookmarkStart w:id="31" w:name="_Toc28359095"/>
      <w:r>
        <w:rPr>
          <w:rFonts w:hint="eastAsia" w:asciiTheme="minorEastAsia" w:hAnsiTheme="minorEastAsia" w:eastAsiaTheme="minorEastAsia" w:cstheme="minorEastAsia"/>
          <w:b w:val="0"/>
          <w:sz w:val="24"/>
          <w:szCs w:val="24"/>
        </w:rPr>
        <w:t>八、凡对本次采购提出询问，请按以下方式联系。</w:t>
      </w:r>
      <w:bookmarkEnd w:id="28"/>
      <w:bookmarkEnd w:id="29"/>
      <w:bookmarkEnd w:id="30"/>
      <w:bookmarkEnd w:id="31"/>
    </w:p>
    <w:p w14:paraId="6A0469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1.采购人信息</w:t>
      </w:r>
    </w:p>
    <w:p w14:paraId="1BBFC0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w:t>
      </w:r>
      <w:r>
        <w:rPr>
          <w:rFonts w:hint="eastAsia" w:ascii="宋体" w:hAnsi="宋体" w:cs="宋体"/>
          <w:color w:val="000000"/>
          <w:sz w:val="24"/>
          <w:lang w:eastAsia="zh-CN"/>
        </w:rPr>
        <w:t>周口市淮阳区</w:t>
      </w:r>
      <w:r>
        <w:rPr>
          <w:rFonts w:hint="eastAsia" w:ascii="宋体" w:hAnsi="宋体" w:cs="宋体"/>
          <w:color w:val="000000"/>
          <w:sz w:val="24"/>
          <w:lang w:val="en-US" w:eastAsia="zh-CN"/>
        </w:rPr>
        <w:t>齐老</w:t>
      </w:r>
      <w:r>
        <w:rPr>
          <w:rFonts w:hint="eastAsia" w:ascii="宋体" w:hAnsi="宋体" w:cs="宋体"/>
          <w:color w:val="000000"/>
          <w:sz w:val="24"/>
          <w:lang w:eastAsia="zh-CN"/>
        </w:rPr>
        <w:t>乡</w:t>
      </w:r>
      <w:r>
        <w:rPr>
          <w:rFonts w:hint="eastAsia" w:ascii="宋体" w:hAnsi="宋体" w:cs="宋体"/>
          <w:color w:val="000000"/>
          <w:sz w:val="24"/>
        </w:rPr>
        <w:t>人民政府</w:t>
      </w:r>
      <w:r>
        <w:rPr>
          <w:rFonts w:hint="eastAsia" w:ascii="宋体" w:hAnsi="宋体" w:eastAsia="宋体" w:cs="宋体"/>
          <w:i w:val="0"/>
          <w:iCs w:val="0"/>
          <w:sz w:val="24"/>
          <w:szCs w:val="24"/>
        </w:rPr>
        <w:t>　　　　　　　　　　　　</w:t>
      </w:r>
    </w:p>
    <w:p w14:paraId="71BDB2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地址：</w:t>
      </w:r>
      <w:r>
        <w:rPr>
          <w:rFonts w:hint="eastAsia" w:ascii="宋体" w:hAnsi="宋体" w:cs="宋体"/>
          <w:color w:val="000000"/>
          <w:sz w:val="24"/>
          <w:lang w:eastAsia="zh-CN"/>
        </w:rPr>
        <w:t>周口市淮阳区</w:t>
      </w:r>
      <w:r>
        <w:rPr>
          <w:rFonts w:hint="eastAsia" w:ascii="宋体" w:hAnsi="宋体" w:cs="宋体"/>
          <w:color w:val="000000"/>
          <w:sz w:val="24"/>
          <w:lang w:val="en-US" w:eastAsia="zh-CN"/>
        </w:rPr>
        <w:t>齐老</w:t>
      </w:r>
      <w:r>
        <w:rPr>
          <w:rFonts w:hint="eastAsia" w:ascii="宋体" w:hAnsi="宋体" w:cs="宋体"/>
          <w:color w:val="000000"/>
          <w:sz w:val="24"/>
          <w:lang w:eastAsia="zh-CN"/>
        </w:rPr>
        <w:t>乡</w:t>
      </w:r>
      <w:r>
        <w:rPr>
          <w:rFonts w:hint="eastAsia" w:ascii="宋体" w:hAnsi="宋体" w:eastAsia="宋体" w:cs="宋体"/>
          <w:i w:val="0"/>
          <w:iCs w:val="0"/>
          <w:sz w:val="24"/>
          <w:szCs w:val="24"/>
        </w:rPr>
        <w:t>　　　　　　　　　　　　</w:t>
      </w:r>
    </w:p>
    <w:p w14:paraId="78560F92">
      <w:pPr>
        <w:adjustRightInd w:val="0"/>
        <w:snapToGrid w:val="0"/>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项目联系人：</w:t>
      </w:r>
      <w:r>
        <w:rPr>
          <w:rFonts w:hint="eastAsia" w:ascii="宋体" w:hAnsi="宋体" w:cs="宋体"/>
          <w:color w:val="000000"/>
          <w:sz w:val="24"/>
          <w:lang w:val="en-US" w:eastAsia="zh-CN"/>
        </w:rPr>
        <w:t xml:space="preserve">陈洪亮  </w:t>
      </w:r>
      <w:r>
        <w:rPr>
          <w:rFonts w:hint="eastAsia" w:ascii="宋体" w:hAnsi="宋体" w:cs="宋体"/>
          <w:color w:val="000000"/>
          <w:sz w:val="24"/>
        </w:rPr>
        <w:t>联系电话：</w:t>
      </w:r>
      <w:r>
        <w:rPr>
          <w:rFonts w:hint="eastAsia" w:ascii="宋体" w:hAnsi="宋体" w:cs="宋体"/>
          <w:color w:val="000000"/>
          <w:sz w:val="24"/>
          <w:lang w:val="en-US" w:eastAsia="zh-CN"/>
        </w:rPr>
        <w:t>13592246097</w:t>
      </w:r>
      <w:r>
        <w:rPr>
          <w:rFonts w:hint="eastAsia" w:ascii="宋体" w:hAnsi="宋体" w:eastAsia="宋体" w:cs="宋体"/>
          <w:i w:val="0"/>
          <w:iCs w:val="0"/>
          <w:sz w:val="24"/>
          <w:szCs w:val="24"/>
        </w:rPr>
        <w:t xml:space="preserve">　　　　　　　　 </w:t>
      </w:r>
      <w:bookmarkStart w:id="32" w:name="_Toc28359009"/>
      <w:bookmarkStart w:id="33" w:name="_Toc28359086"/>
    </w:p>
    <w:p w14:paraId="096729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32"/>
      <w:bookmarkEnd w:id="33"/>
    </w:p>
    <w:p w14:paraId="035434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称：周口市公共资源交易中心政府采购中心　　　　　　　　　　　　</w:t>
      </w:r>
    </w:p>
    <w:p w14:paraId="434843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　址：周口市光明路与政通路交叉口</w:t>
      </w:r>
      <w:r>
        <w:rPr>
          <w:rFonts w:hint="eastAsia" w:ascii="宋体" w:hAnsi="宋体" w:eastAsia="宋体" w:cs="宋体"/>
          <w:i w:val="0"/>
          <w:iCs w:val="0"/>
          <w:sz w:val="24"/>
          <w:szCs w:val="24"/>
          <w:lang w:val="en-US" w:eastAsia="zh-CN"/>
        </w:rPr>
        <w:t>向北100米路东</w:t>
      </w:r>
    </w:p>
    <w:p w14:paraId="688EBA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项目联系人：</w:t>
      </w:r>
      <w:r>
        <w:rPr>
          <w:rFonts w:hint="eastAsia" w:ascii="宋体" w:hAnsi="宋体" w:cs="宋体"/>
          <w:i w:val="0"/>
          <w:iCs w:val="0"/>
          <w:sz w:val="24"/>
          <w:szCs w:val="24"/>
          <w:lang w:val="en-US" w:eastAsia="zh-CN"/>
        </w:rPr>
        <w:t>郝冰</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联系方式：</w:t>
      </w:r>
      <w:bookmarkStart w:id="34" w:name="_Toc28359010"/>
      <w:bookmarkStart w:id="35" w:name="_Toc28359087"/>
      <w:r>
        <w:rPr>
          <w:rFonts w:hint="eastAsia" w:ascii="宋体" w:hAnsi="宋体" w:cs="宋体"/>
          <w:i w:val="0"/>
          <w:iCs w:val="0"/>
          <w:sz w:val="24"/>
          <w:szCs w:val="24"/>
          <w:lang w:val="en-US" w:eastAsia="zh-CN"/>
        </w:rPr>
        <w:t>0394-8106517、19913281817</w:t>
      </w:r>
      <w:r>
        <w:rPr>
          <w:rFonts w:hint="eastAsia" w:ascii="宋体" w:hAnsi="宋体" w:eastAsia="宋体" w:cs="宋体"/>
          <w:i w:val="0"/>
          <w:iCs w:val="0"/>
          <w:sz w:val="24"/>
          <w:szCs w:val="24"/>
        </w:rPr>
        <w:t>　　　　　　　　</w:t>
      </w:r>
    </w:p>
    <w:bookmarkEnd w:id="34"/>
    <w:bookmarkEnd w:id="35"/>
    <w:p w14:paraId="076A38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3.监督单位：周口市淮阳区财政局</w:t>
      </w:r>
    </w:p>
    <w:p w14:paraId="64958E6C">
      <w:pPr>
        <w:pStyle w:val="22"/>
        <w:ind w:firstLine="720" w:firstLineChars="300"/>
        <w:rPr>
          <w:rFonts w:hint="default"/>
          <w:lang w:val="en-US" w:eastAsia="zh-CN"/>
        </w:rPr>
      </w:pPr>
      <w:r>
        <w:rPr>
          <w:rFonts w:hint="eastAsia" w:ascii="宋体" w:hAnsi="宋体" w:eastAsia="宋体" w:cs="宋体"/>
          <w:i w:val="0"/>
          <w:iCs w:val="0"/>
          <w:sz w:val="24"/>
          <w:szCs w:val="24"/>
        </w:rPr>
        <w:t>联系方式：0394-2667059</w:t>
      </w:r>
      <w:r>
        <w:rPr>
          <w:rFonts w:hint="eastAsia" w:ascii="宋体" w:hAnsi="宋体" w:eastAsia="宋体" w:cs="宋体"/>
          <w:i w:val="0"/>
          <w:iCs w:val="0"/>
          <w:sz w:val="24"/>
          <w:szCs w:val="24"/>
          <w:lang w:val="en-US" w:eastAsia="zh-CN"/>
        </w:rPr>
        <w:t xml:space="preserve">  </w:t>
      </w:r>
    </w:p>
    <w:p w14:paraId="7DE151CA">
      <w:pPr>
        <w:pStyle w:val="22"/>
        <w:numPr>
          <w:ilvl w:val="0"/>
          <w:numId w:val="0"/>
        </w:numPr>
        <w:rPr>
          <w:rFonts w:hint="default"/>
          <w:lang w:val="en-US" w:eastAsia="zh-CN"/>
        </w:rPr>
      </w:pPr>
    </w:p>
    <w:p w14:paraId="744ED01D">
      <w:pPr>
        <w:pStyle w:val="7"/>
        <w:adjustRightInd w:val="0"/>
        <w:snapToGrid w:val="0"/>
        <w:spacing w:line="360" w:lineRule="auto"/>
        <w:ind w:firstLine="2040" w:firstLineChars="850"/>
        <w:rPr>
          <w:rFonts w:hint="eastAsia" w:ascii="宋体" w:hAnsi="宋体" w:eastAsia="宋体" w:cs="宋体"/>
          <w:sz w:val="24"/>
          <w:szCs w:val="24"/>
          <w:lang w:eastAsia="zh-CN"/>
        </w:rPr>
      </w:pPr>
      <w:r>
        <w:rPr>
          <w:rFonts w:hint="eastAsia" w:ascii="宋体" w:hAnsi="宋体" w:eastAsia="宋体" w:cs="宋体"/>
          <w:sz w:val="24"/>
          <w:szCs w:val="24"/>
        </w:rPr>
        <w:t>周口市公共资源交易中心政府采购中心</w:t>
      </w:r>
    </w:p>
    <w:p w14:paraId="4BA36AA2">
      <w:pPr>
        <w:pStyle w:val="15"/>
        <w:adjustRightInd w:val="0"/>
        <w:spacing w:line="360" w:lineRule="auto"/>
        <w:ind w:firstLine="3360" w:firstLineChars="1400"/>
        <w:rPr>
          <w:rFonts w:hint="eastAsia" w:ascii="宋体" w:hAnsi="宋体" w:eastAsia="宋体" w:cs="宋体"/>
        </w:rPr>
      </w:pPr>
      <w:r>
        <w:rPr>
          <w:rFonts w:hint="eastAsia" w:ascii="宋体" w:hAnsi="宋体" w:cs="宋体"/>
          <w:sz w:val="24"/>
          <w:szCs w:val="24"/>
          <w:lang w:val="en-US" w:eastAsia="zh-CN"/>
        </w:rPr>
        <w:t>2025</w:t>
      </w:r>
      <w:r>
        <w:rPr>
          <w:rFonts w:hint="eastAsia" w:ascii="宋体" w:hAnsi="宋体" w:eastAsia="宋体" w:cs="宋体"/>
          <w:sz w:val="24"/>
          <w:szCs w:val="24"/>
        </w:rPr>
        <w:t>年</w:t>
      </w:r>
      <w:r>
        <w:rPr>
          <w:rFonts w:hint="eastAsia" w:ascii="宋体" w:hAnsi="宋体" w:cs="宋体"/>
          <w:color w:val="000000"/>
          <w:sz w:val="24"/>
          <w:szCs w:val="24"/>
          <w:lang w:val="en-US" w:eastAsia="zh-CN"/>
        </w:rPr>
        <w:t>10</w:t>
      </w:r>
      <w:r>
        <w:rPr>
          <w:rFonts w:hint="eastAsia" w:ascii="宋体" w:hAnsi="宋体" w:eastAsia="宋体" w:cs="宋体"/>
          <w:sz w:val="24"/>
          <w:szCs w:val="24"/>
        </w:rPr>
        <w:t>月</w:t>
      </w:r>
      <w:r>
        <w:rPr>
          <w:rFonts w:hint="eastAsia" w:ascii="宋体" w:hAnsi="宋体" w:cs="宋体"/>
          <w:color w:val="000000"/>
          <w:sz w:val="24"/>
          <w:szCs w:val="24"/>
          <w:lang w:val="en-US" w:eastAsia="zh-CN"/>
        </w:rPr>
        <w:t>27</w:t>
      </w:r>
      <w:r>
        <w:rPr>
          <w:rFonts w:hint="eastAsia" w:ascii="宋体" w:hAnsi="宋体" w:eastAsia="宋体" w:cs="宋体"/>
          <w:sz w:val="24"/>
          <w:szCs w:val="24"/>
        </w:rPr>
        <w:t>日</w:t>
      </w:r>
      <w:r>
        <w:rPr>
          <w:rFonts w:hint="eastAsia" w:ascii="宋体" w:hAnsi="宋体" w:eastAsia="宋体" w:cs="宋体"/>
          <w:i w:val="0"/>
          <w:iCs w:val="0"/>
          <w:sz w:val="24"/>
          <w:szCs w:val="24"/>
        </w:rPr>
        <w:t>　　</w:t>
      </w:r>
      <w:bookmarkStart w:id="49" w:name="_GoBack"/>
      <w:bookmarkEnd w:id="49"/>
    </w:p>
    <w:p w14:paraId="0C6C4B08">
      <w:pPr>
        <w:pStyle w:val="22"/>
        <w:rPr>
          <w:rFonts w:hint="default" w:asciiTheme="minorEastAsia" w:hAnsiTheme="minorEastAsia" w:eastAsiaTheme="minorEastAsia" w:cstheme="minorEastAsia"/>
          <w:sz w:val="24"/>
          <w:szCs w:val="24"/>
          <w:lang w:val="en-US" w:eastAsia="zh-CN"/>
        </w:rPr>
      </w:pPr>
    </w:p>
    <w:bookmarkEnd w:id="4"/>
    <w:bookmarkEnd w:id="5"/>
    <w:p w14:paraId="3D33B4DF">
      <w:pPr>
        <w:pStyle w:val="22"/>
      </w:pPr>
    </w:p>
    <w:p w14:paraId="39A922F5">
      <w:pPr>
        <w:pStyle w:val="22"/>
      </w:pPr>
    </w:p>
    <w:p w14:paraId="1F7E4688">
      <w:pPr>
        <w:pStyle w:val="22"/>
      </w:pPr>
    </w:p>
    <w:p w14:paraId="66A2F817">
      <w:pPr>
        <w:pStyle w:val="22"/>
      </w:pPr>
    </w:p>
    <w:p w14:paraId="4ABEB839">
      <w:pPr>
        <w:pStyle w:val="22"/>
      </w:pPr>
    </w:p>
    <w:p w14:paraId="2CD5D274">
      <w:pPr>
        <w:pStyle w:val="22"/>
      </w:pPr>
    </w:p>
    <w:p w14:paraId="0255852E">
      <w:pPr>
        <w:pStyle w:val="22"/>
      </w:pPr>
    </w:p>
    <w:p w14:paraId="24DCF6D6">
      <w:pPr>
        <w:pStyle w:val="22"/>
        <w:ind w:left="0" w:leftChars="0" w:firstLine="0" w:firstLineChars="0"/>
      </w:pPr>
    </w:p>
    <w:p w14:paraId="2CA52DBB">
      <w:pPr>
        <w:jc w:val="center"/>
        <w:rPr>
          <w:rFonts w:ascii="宋体" w:hAnsi="宋体" w:cs="宋体"/>
          <w:b/>
          <w:sz w:val="24"/>
        </w:rPr>
      </w:pPr>
      <w:r>
        <w:rPr>
          <w:rFonts w:hint="eastAsia" w:ascii="宋体" w:hAnsi="宋体" w:cs="宋体"/>
          <w:b/>
          <w:sz w:val="24"/>
        </w:rPr>
        <w:t>第二章    供应商须知</w:t>
      </w:r>
    </w:p>
    <w:tbl>
      <w:tblPr>
        <w:tblStyle w:val="1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457ED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51E5BD93">
            <w:pPr>
              <w:jc w:val="center"/>
              <w:rPr>
                <w:rFonts w:ascii="宋体" w:hAnsi="宋体" w:cs="宋体"/>
                <w:sz w:val="24"/>
              </w:rPr>
            </w:pPr>
            <w:r>
              <w:rPr>
                <w:rFonts w:hint="eastAsia" w:ascii="宋体" w:hAnsi="宋体" w:cs="宋体"/>
                <w:sz w:val="24"/>
              </w:rPr>
              <w:t>供应商须知前附表</w:t>
            </w:r>
          </w:p>
        </w:tc>
      </w:tr>
      <w:tr w14:paraId="43386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7F8271A5">
            <w:pPr>
              <w:spacing w:beforeLines="50"/>
              <w:jc w:val="center"/>
              <w:rPr>
                <w:rFonts w:ascii="宋体" w:hAnsi="宋体" w:cs="宋体"/>
                <w:sz w:val="24"/>
              </w:rPr>
            </w:pPr>
            <w:r>
              <w:rPr>
                <w:rFonts w:hint="eastAsia" w:ascii="宋体" w:hAnsi="宋体" w:cs="宋体"/>
                <w:sz w:val="24"/>
              </w:rPr>
              <w:t>序号</w:t>
            </w:r>
          </w:p>
        </w:tc>
        <w:tc>
          <w:tcPr>
            <w:tcW w:w="1995" w:type="dxa"/>
            <w:vAlign w:val="center"/>
          </w:tcPr>
          <w:p w14:paraId="2E80319C">
            <w:pPr>
              <w:spacing w:beforeLines="50"/>
              <w:jc w:val="center"/>
              <w:rPr>
                <w:rFonts w:ascii="宋体" w:hAnsi="宋体" w:cs="宋体"/>
                <w:sz w:val="24"/>
              </w:rPr>
            </w:pPr>
            <w:r>
              <w:rPr>
                <w:rFonts w:hint="eastAsia" w:ascii="宋体" w:hAnsi="宋体" w:cs="宋体"/>
                <w:sz w:val="24"/>
              </w:rPr>
              <w:t>条款</w:t>
            </w:r>
          </w:p>
        </w:tc>
        <w:tc>
          <w:tcPr>
            <w:tcW w:w="6615" w:type="dxa"/>
            <w:vAlign w:val="center"/>
          </w:tcPr>
          <w:p w14:paraId="5771774B">
            <w:pPr>
              <w:rPr>
                <w:rFonts w:ascii="宋体" w:hAnsi="宋体" w:cs="宋体"/>
                <w:sz w:val="24"/>
              </w:rPr>
            </w:pPr>
            <w:r>
              <w:rPr>
                <w:rFonts w:hint="eastAsia" w:ascii="宋体" w:hAnsi="宋体" w:cs="宋体"/>
                <w:sz w:val="24"/>
              </w:rPr>
              <w:t>内  容</w:t>
            </w:r>
          </w:p>
        </w:tc>
      </w:tr>
      <w:tr w14:paraId="445A2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51586A6B">
            <w:pPr>
              <w:numPr>
                <w:ilvl w:val="0"/>
                <w:numId w:val="1"/>
              </w:numPr>
              <w:spacing w:beforeLines="50"/>
              <w:jc w:val="center"/>
              <w:rPr>
                <w:rFonts w:ascii="宋体" w:hAnsi="宋体" w:cs="宋体"/>
                <w:sz w:val="24"/>
              </w:rPr>
            </w:pPr>
          </w:p>
        </w:tc>
        <w:tc>
          <w:tcPr>
            <w:tcW w:w="1995" w:type="dxa"/>
            <w:vAlign w:val="center"/>
          </w:tcPr>
          <w:p w14:paraId="46148862">
            <w:pPr>
              <w:jc w:val="center"/>
              <w:rPr>
                <w:rFonts w:ascii="宋体" w:hAnsi="宋体" w:cs="宋体"/>
                <w:color w:val="000000"/>
                <w:sz w:val="24"/>
              </w:rPr>
            </w:pPr>
            <w:r>
              <w:rPr>
                <w:rFonts w:hint="eastAsia" w:ascii="宋体" w:hAnsi="宋体" w:cs="宋体"/>
                <w:color w:val="000000"/>
                <w:sz w:val="24"/>
              </w:rPr>
              <w:t>项目概况</w:t>
            </w:r>
          </w:p>
        </w:tc>
        <w:tc>
          <w:tcPr>
            <w:tcW w:w="6615" w:type="dxa"/>
            <w:vAlign w:val="center"/>
          </w:tcPr>
          <w:p w14:paraId="158B81B7">
            <w:pPr>
              <w:rPr>
                <w:rFonts w:ascii="宋体" w:hAnsi="宋体" w:cs="宋体"/>
                <w:color w:val="000000"/>
                <w:sz w:val="24"/>
              </w:rPr>
            </w:pPr>
            <w:r>
              <w:rPr>
                <w:rFonts w:hint="eastAsia" w:ascii="宋体" w:hAnsi="宋体" w:cs="宋体"/>
                <w:color w:val="000000"/>
                <w:sz w:val="24"/>
              </w:rPr>
              <w:t>1）项目名称：</w:t>
            </w:r>
            <w:r>
              <w:rPr>
                <w:rFonts w:hint="eastAsia" w:asciiTheme="minorEastAsia" w:hAnsiTheme="minorEastAsia" w:eastAsiaTheme="minorEastAsia" w:cstheme="minorEastAsia"/>
                <w:i w:val="0"/>
                <w:iCs w:val="0"/>
                <w:sz w:val="24"/>
                <w:szCs w:val="24"/>
                <w:lang w:eastAsia="zh-CN"/>
              </w:rPr>
              <w:t>周口市淮阳区齐老乡2022年农村户厕改造项目</w:t>
            </w:r>
            <w:r>
              <w:rPr>
                <w:rFonts w:hint="eastAsia" w:ascii="宋体" w:hAnsi="宋体" w:cs="宋体"/>
                <w:color w:val="000000"/>
                <w:sz w:val="24"/>
              </w:rPr>
              <w:t>2）采购内容：(数量及要求详见磋商文件)</w:t>
            </w:r>
          </w:p>
          <w:p w14:paraId="45E860A0">
            <w:pPr>
              <w:rPr>
                <w:rFonts w:ascii="宋体" w:hAnsi="宋体" w:cs="宋体"/>
                <w:color w:val="000000"/>
                <w:sz w:val="24"/>
              </w:rPr>
            </w:pPr>
            <w:r>
              <w:rPr>
                <w:rFonts w:hint="eastAsia" w:ascii="宋体" w:hAnsi="宋体" w:cs="宋体"/>
                <w:color w:val="000000"/>
                <w:sz w:val="24"/>
              </w:rPr>
              <w:t>3）采购人：</w:t>
            </w:r>
            <w:r>
              <w:rPr>
                <w:rFonts w:hint="eastAsia" w:ascii="宋体" w:hAnsi="宋体" w:cs="宋体"/>
                <w:color w:val="000000"/>
                <w:sz w:val="24"/>
                <w:lang w:eastAsia="zh-CN"/>
              </w:rPr>
              <w:t>周口市淮阳区</w:t>
            </w:r>
            <w:r>
              <w:rPr>
                <w:rFonts w:hint="eastAsia" w:ascii="宋体" w:hAnsi="宋体" w:cs="宋体"/>
                <w:color w:val="000000"/>
                <w:sz w:val="24"/>
                <w:lang w:val="en-US" w:eastAsia="zh-CN"/>
              </w:rPr>
              <w:t>齐老</w:t>
            </w:r>
            <w:r>
              <w:rPr>
                <w:rFonts w:hint="eastAsia" w:ascii="宋体" w:hAnsi="宋体" w:cs="宋体"/>
                <w:color w:val="000000"/>
                <w:sz w:val="24"/>
                <w:lang w:eastAsia="zh-CN"/>
              </w:rPr>
              <w:t>乡</w:t>
            </w:r>
            <w:r>
              <w:rPr>
                <w:rFonts w:hint="eastAsia" w:ascii="宋体" w:hAnsi="宋体" w:cs="宋体"/>
                <w:color w:val="000000"/>
                <w:sz w:val="24"/>
              </w:rPr>
              <w:t>人民政府</w:t>
            </w:r>
          </w:p>
          <w:p w14:paraId="7F394E21">
            <w:pPr>
              <w:rPr>
                <w:rFonts w:ascii="宋体" w:hAnsi="宋体" w:cs="宋体"/>
                <w:color w:val="000000"/>
                <w:sz w:val="24"/>
              </w:rPr>
            </w:pPr>
            <w:r>
              <w:rPr>
                <w:rFonts w:hint="eastAsia" w:ascii="宋体" w:hAnsi="宋体" w:cs="宋体"/>
                <w:color w:val="000000"/>
                <w:sz w:val="24"/>
              </w:rPr>
              <w:t>4）采购代理机构：周口市公共资源交易中心政府采购中心</w:t>
            </w:r>
          </w:p>
        </w:tc>
      </w:tr>
      <w:tr w14:paraId="2E99F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25546636">
            <w:pPr>
              <w:numPr>
                <w:ilvl w:val="0"/>
                <w:numId w:val="1"/>
              </w:numPr>
              <w:spacing w:beforeLines="50"/>
              <w:jc w:val="center"/>
              <w:rPr>
                <w:rFonts w:ascii="宋体" w:hAnsi="宋体" w:cs="宋体"/>
                <w:sz w:val="24"/>
              </w:rPr>
            </w:pPr>
          </w:p>
        </w:tc>
        <w:tc>
          <w:tcPr>
            <w:tcW w:w="1995" w:type="dxa"/>
            <w:vAlign w:val="center"/>
          </w:tcPr>
          <w:p w14:paraId="3BFABF0A">
            <w:pPr>
              <w:spacing w:beforeLines="50"/>
              <w:ind w:left="-4" w:leftChars="-4" w:hanging="4" w:hangingChars="2"/>
              <w:jc w:val="center"/>
              <w:rPr>
                <w:rFonts w:ascii="宋体" w:hAnsi="宋体" w:cs="宋体"/>
                <w:color w:val="000000"/>
                <w:sz w:val="24"/>
              </w:rPr>
            </w:pPr>
            <w:r>
              <w:rPr>
                <w:rFonts w:hint="eastAsia" w:ascii="宋体" w:hAnsi="宋体" w:cs="宋体"/>
                <w:color w:val="000000"/>
                <w:sz w:val="24"/>
              </w:rPr>
              <w:t>对供应商的资格要求</w:t>
            </w:r>
          </w:p>
        </w:tc>
        <w:tc>
          <w:tcPr>
            <w:tcW w:w="6615" w:type="dxa"/>
            <w:vAlign w:val="center"/>
          </w:tcPr>
          <w:p w14:paraId="5C2D8AA4">
            <w:pPr>
              <w:spacing w:beforeLines="50"/>
              <w:ind w:left="-4" w:leftChars="-4" w:hanging="4" w:hangingChars="2"/>
              <w:rPr>
                <w:rFonts w:ascii="宋体" w:hAnsi="宋体" w:cs="宋体"/>
                <w:color w:val="000000"/>
                <w:sz w:val="24"/>
              </w:rPr>
            </w:pPr>
            <w:r>
              <w:rPr>
                <w:rFonts w:hint="eastAsia" w:ascii="宋体" w:hAnsi="宋体" w:cs="宋体"/>
                <w:color w:val="000000"/>
                <w:sz w:val="24"/>
              </w:rPr>
              <w:t>见竞争性磋商邀请函</w:t>
            </w:r>
          </w:p>
        </w:tc>
      </w:tr>
      <w:tr w14:paraId="6B43B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7153A081">
            <w:pPr>
              <w:numPr>
                <w:ilvl w:val="0"/>
                <w:numId w:val="1"/>
              </w:numPr>
              <w:spacing w:beforeLines="50"/>
              <w:jc w:val="center"/>
              <w:rPr>
                <w:rFonts w:ascii="宋体" w:hAnsi="宋体" w:cs="宋体"/>
                <w:sz w:val="24"/>
              </w:rPr>
            </w:pPr>
          </w:p>
        </w:tc>
        <w:tc>
          <w:tcPr>
            <w:tcW w:w="1995" w:type="dxa"/>
            <w:vAlign w:val="center"/>
          </w:tcPr>
          <w:p w14:paraId="38ACB346">
            <w:pPr>
              <w:spacing w:beforeLines="50"/>
              <w:jc w:val="center"/>
              <w:rPr>
                <w:rFonts w:ascii="宋体" w:hAnsi="宋体" w:cs="宋体"/>
                <w:sz w:val="24"/>
              </w:rPr>
            </w:pPr>
            <w:r>
              <w:rPr>
                <w:rFonts w:hint="eastAsia" w:ascii="宋体" w:hAnsi="宋体" w:cs="宋体"/>
                <w:sz w:val="24"/>
              </w:rPr>
              <w:t>报价费用</w:t>
            </w:r>
          </w:p>
        </w:tc>
        <w:tc>
          <w:tcPr>
            <w:tcW w:w="6615" w:type="dxa"/>
            <w:vAlign w:val="center"/>
          </w:tcPr>
          <w:p w14:paraId="01A1E775">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14:paraId="03BDBE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3A8AEB6E">
            <w:pPr>
              <w:numPr>
                <w:ilvl w:val="0"/>
                <w:numId w:val="1"/>
              </w:numPr>
              <w:spacing w:beforeLines="50"/>
              <w:rPr>
                <w:rFonts w:ascii="宋体" w:hAnsi="宋体" w:cs="宋体"/>
                <w:sz w:val="24"/>
              </w:rPr>
            </w:pPr>
          </w:p>
        </w:tc>
        <w:tc>
          <w:tcPr>
            <w:tcW w:w="1995" w:type="dxa"/>
            <w:vAlign w:val="center"/>
          </w:tcPr>
          <w:p w14:paraId="59EBF458">
            <w:pPr>
              <w:spacing w:beforeLines="50"/>
              <w:jc w:val="center"/>
              <w:rPr>
                <w:rFonts w:ascii="宋体" w:hAnsi="宋体" w:cs="宋体"/>
                <w:sz w:val="24"/>
              </w:rPr>
            </w:pPr>
            <w:r>
              <w:rPr>
                <w:rFonts w:hint="eastAsia" w:ascii="宋体" w:hAnsi="宋体" w:cs="宋体"/>
                <w:sz w:val="24"/>
              </w:rPr>
              <w:t>响应文件语言</w:t>
            </w:r>
          </w:p>
        </w:tc>
        <w:tc>
          <w:tcPr>
            <w:tcW w:w="6615" w:type="dxa"/>
            <w:vAlign w:val="center"/>
          </w:tcPr>
          <w:p w14:paraId="55CCF301">
            <w:pPr>
              <w:snapToGrid w:val="0"/>
              <w:rPr>
                <w:rFonts w:ascii="宋体" w:hAnsi="宋体" w:cs="宋体"/>
                <w:sz w:val="24"/>
              </w:rPr>
            </w:pPr>
            <w:r>
              <w:rPr>
                <w:rFonts w:hint="eastAsia" w:ascii="宋体" w:hAnsi="宋体" w:cs="宋体"/>
                <w:sz w:val="24"/>
              </w:rPr>
              <w:t>中文</w:t>
            </w:r>
          </w:p>
        </w:tc>
      </w:tr>
      <w:tr w14:paraId="1C862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2B32B07F">
            <w:pPr>
              <w:numPr>
                <w:ilvl w:val="0"/>
                <w:numId w:val="1"/>
              </w:numPr>
              <w:spacing w:beforeLines="50"/>
              <w:rPr>
                <w:rFonts w:ascii="宋体" w:hAnsi="宋体" w:cs="宋体"/>
                <w:sz w:val="24"/>
              </w:rPr>
            </w:pPr>
          </w:p>
        </w:tc>
        <w:tc>
          <w:tcPr>
            <w:tcW w:w="1995" w:type="dxa"/>
            <w:vAlign w:val="center"/>
          </w:tcPr>
          <w:p w14:paraId="1A3596B0">
            <w:pPr>
              <w:spacing w:beforeLines="50"/>
              <w:jc w:val="center"/>
              <w:rPr>
                <w:rFonts w:ascii="宋体" w:hAnsi="宋体" w:cs="宋体"/>
                <w:sz w:val="24"/>
              </w:rPr>
            </w:pPr>
            <w:r>
              <w:rPr>
                <w:rFonts w:hint="eastAsia" w:ascii="宋体" w:hAnsi="宋体" w:cs="宋体"/>
                <w:sz w:val="24"/>
              </w:rPr>
              <w:t>报价货币</w:t>
            </w:r>
          </w:p>
        </w:tc>
        <w:tc>
          <w:tcPr>
            <w:tcW w:w="6615" w:type="dxa"/>
            <w:vAlign w:val="center"/>
          </w:tcPr>
          <w:p w14:paraId="74CFD453">
            <w:pPr>
              <w:spacing w:beforeLines="50"/>
              <w:jc w:val="both"/>
              <w:rPr>
                <w:rFonts w:hint="eastAsia" w:ascii="宋体" w:hAnsi="宋体" w:cs="宋体"/>
                <w:sz w:val="24"/>
              </w:rPr>
            </w:pPr>
            <w:r>
              <w:rPr>
                <w:rFonts w:hint="eastAsia" w:ascii="宋体" w:hAnsi="宋体" w:cs="宋体"/>
                <w:sz w:val="24"/>
              </w:rPr>
              <w:t>人民币</w:t>
            </w:r>
          </w:p>
        </w:tc>
      </w:tr>
      <w:tr w14:paraId="6D52AE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3D5928E3">
            <w:pPr>
              <w:numPr>
                <w:ilvl w:val="0"/>
                <w:numId w:val="1"/>
              </w:numPr>
              <w:spacing w:beforeLines="50"/>
              <w:jc w:val="center"/>
              <w:rPr>
                <w:rFonts w:ascii="宋体" w:hAnsi="宋体" w:cs="宋体"/>
                <w:sz w:val="24"/>
              </w:rPr>
            </w:pPr>
          </w:p>
        </w:tc>
        <w:tc>
          <w:tcPr>
            <w:tcW w:w="1995" w:type="dxa"/>
            <w:vAlign w:val="center"/>
          </w:tcPr>
          <w:p w14:paraId="6BF1EED7">
            <w:pPr>
              <w:spacing w:beforeLines="50"/>
              <w:jc w:val="center"/>
              <w:rPr>
                <w:rFonts w:ascii="宋体" w:hAnsi="宋体" w:cs="宋体"/>
                <w:sz w:val="24"/>
              </w:rPr>
            </w:pPr>
            <w:r>
              <w:rPr>
                <w:rFonts w:hint="eastAsia" w:ascii="宋体" w:hAnsi="宋体" w:cs="宋体"/>
                <w:sz w:val="24"/>
              </w:rPr>
              <w:t>报价范围及说明</w:t>
            </w:r>
          </w:p>
        </w:tc>
        <w:tc>
          <w:tcPr>
            <w:tcW w:w="6615" w:type="dxa"/>
            <w:vAlign w:val="center"/>
          </w:tcPr>
          <w:p w14:paraId="3A0C8A41">
            <w:pPr>
              <w:spacing w:beforeLines="50"/>
              <w:jc w:val="both"/>
              <w:rPr>
                <w:rFonts w:hint="eastAsia" w:ascii="宋体" w:hAnsi="宋体" w:cs="宋体"/>
                <w:sz w:val="24"/>
              </w:rPr>
            </w:pPr>
            <w:r>
              <w:rPr>
                <w:rFonts w:hint="eastAsia" w:ascii="宋体" w:hAnsi="宋体" w:cs="宋体"/>
                <w:sz w:val="24"/>
              </w:rPr>
              <w:t>竞争性磋商文件及采购项目内容及要求的全部内容</w:t>
            </w:r>
          </w:p>
        </w:tc>
      </w:tr>
      <w:tr w14:paraId="1BF8CA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78BC642D">
            <w:pPr>
              <w:numPr>
                <w:ilvl w:val="0"/>
                <w:numId w:val="1"/>
              </w:numPr>
              <w:spacing w:beforeLines="50"/>
              <w:jc w:val="center"/>
              <w:rPr>
                <w:rFonts w:ascii="宋体" w:hAnsi="宋体" w:cs="宋体"/>
                <w:sz w:val="24"/>
              </w:rPr>
            </w:pPr>
          </w:p>
        </w:tc>
        <w:tc>
          <w:tcPr>
            <w:tcW w:w="1995" w:type="dxa"/>
            <w:vAlign w:val="center"/>
          </w:tcPr>
          <w:p w14:paraId="2DD35FC8">
            <w:pPr>
              <w:spacing w:beforeLines="50"/>
              <w:jc w:val="center"/>
              <w:rPr>
                <w:rFonts w:ascii="宋体" w:hAnsi="宋体" w:cs="宋体"/>
                <w:sz w:val="24"/>
              </w:rPr>
            </w:pPr>
            <w:r>
              <w:rPr>
                <w:rFonts w:hint="eastAsia" w:ascii="宋体" w:hAnsi="宋体" w:cs="宋体"/>
                <w:sz w:val="24"/>
              </w:rPr>
              <w:t>响应文件有效期</w:t>
            </w:r>
          </w:p>
        </w:tc>
        <w:tc>
          <w:tcPr>
            <w:tcW w:w="6615" w:type="dxa"/>
            <w:vAlign w:val="center"/>
          </w:tcPr>
          <w:p w14:paraId="32DB0B9F">
            <w:pPr>
              <w:rPr>
                <w:rFonts w:ascii="宋体" w:hAnsi="宋体" w:cs="宋体"/>
                <w:sz w:val="24"/>
              </w:rPr>
            </w:pPr>
            <w:r>
              <w:rPr>
                <w:rFonts w:hint="eastAsia" w:ascii="宋体" w:hAnsi="宋体" w:cs="宋体"/>
                <w:sz w:val="24"/>
              </w:rPr>
              <w:t>响应文件递交截止期后60日内有效</w:t>
            </w:r>
          </w:p>
        </w:tc>
      </w:tr>
      <w:tr w14:paraId="4FA66E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26F6565D">
            <w:pPr>
              <w:numPr>
                <w:ilvl w:val="0"/>
                <w:numId w:val="1"/>
              </w:numPr>
              <w:spacing w:beforeLines="50"/>
              <w:jc w:val="center"/>
              <w:rPr>
                <w:rFonts w:ascii="宋体" w:hAnsi="宋体" w:cs="宋体"/>
                <w:sz w:val="24"/>
              </w:rPr>
            </w:pPr>
          </w:p>
        </w:tc>
        <w:tc>
          <w:tcPr>
            <w:tcW w:w="1995" w:type="dxa"/>
            <w:vAlign w:val="center"/>
          </w:tcPr>
          <w:p w14:paraId="1662FAE9">
            <w:pPr>
              <w:tabs>
                <w:tab w:val="left" w:pos="8640"/>
              </w:tabs>
              <w:spacing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14:paraId="49485172">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001366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4AF08776">
            <w:pPr>
              <w:numPr>
                <w:ilvl w:val="0"/>
                <w:numId w:val="1"/>
              </w:numPr>
              <w:spacing w:beforeLines="50"/>
              <w:jc w:val="center"/>
              <w:rPr>
                <w:rFonts w:ascii="宋体" w:hAnsi="宋体" w:cs="宋体"/>
                <w:sz w:val="24"/>
              </w:rPr>
            </w:pPr>
          </w:p>
        </w:tc>
        <w:tc>
          <w:tcPr>
            <w:tcW w:w="1995" w:type="dxa"/>
            <w:vAlign w:val="center"/>
          </w:tcPr>
          <w:p w14:paraId="04AF24DF">
            <w:pPr>
              <w:tabs>
                <w:tab w:val="left" w:pos="8640"/>
              </w:tabs>
              <w:spacing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14:paraId="3932DF7C">
            <w:pPr>
              <w:tabs>
                <w:tab w:val="left" w:pos="8640"/>
              </w:tabs>
              <w:rPr>
                <w:rFonts w:hint="eastAsia" w:ascii="宋体" w:hAnsi="宋体" w:eastAsia="宋体" w:cs="宋体"/>
                <w:sz w:val="24"/>
                <w:lang w:eastAsia="zh-CN"/>
              </w:rPr>
            </w:pPr>
            <w:r>
              <w:rPr>
                <w:rFonts w:hint="eastAsia" w:ascii="宋体" w:hAnsi="宋体" w:cs="宋体"/>
                <w:sz w:val="24"/>
              </w:rPr>
              <w:t>列明项目名称、本磋商文件编号、供应商名称</w:t>
            </w:r>
          </w:p>
        </w:tc>
      </w:tr>
      <w:tr w14:paraId="4968A3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17CB036">
            <w:pPr>
              <w:numPr>
                <w:ilvl w:val="0"/>
                <w:numId w:val="1"/>
              </w:numPr>
              <w:spacing w:beforeLines="50"/>
              <w:jc w:val="center"/>
              <w:rPr>
                <w:rFonts w:ascii="宋体" w:hAnsi="宋体" w:cs="宋体"/>
                <w:sz w:val="24"/>
              </w:rPr>
            </w:pPr>
          </w:p>
        </w:tc>
        <w:tc>
          <w:tcPr>
            <w:tcW w:w="1995" w:type="dxa"/>
            <w:vAlign w:val="center"/>
          </w:tcPr>
          <w:p w14:paraId="660776D1">
            <w:pPr>
              <w:spacing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14:paraId="0A251376">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2DEC92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AE8304E">
            <w:pPr>
              <w:numPr>
                <w:ilvl w:val="0"/>
                <w:numId w:val="1"/>
              </w:numPr>
              <w:spacing w:beforeLines="50"/>
              <w:jc w:val="center"/>
              <w:rPr>
                <w:rFonts w:ascii="宋体" w:hAnsi="宋体" w:cs="宋体"/>
                <w:sz w:val="24"/>
              </w:rPr>
            </w:pPr>
          </w:p>
        </w:tc>
        <w:tc>
          <w:tcPr>
            <w:tcW w:w="1995" w:type="dxa"/>
            <w:vAlign w:val="center"/>
          </w:tcPr>
          <w:p w14:paraId="79B734D9">
            <w:pPr>
              <w:spacing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14:paraId="6285881E">
            <w:pPr>
              <w:rPr>
                <w:rFonts w:ascii="宋体" w:hAnsi="宋体" w:cs="宋体"/>
                <w:sz w:val="24"/>
              </w:rPr>
            </w:pPr>
            <w:r>
              <w:rPr>
                <w:rFonts w:hint="eastAsia" w:ascii="宋体" w:hAnsi="宋体" w:cs="宋体"/>
                <w:sz w:val="24"/>
              </w:rPr>
              <w:t>无</w:t>
            </w:r>
          </w:p>
        </w:tc>
      </w:tr>
      <w:tr w14:paraId="172E19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887E48F">
            <w:pPr>
              <w:numPr>
                <w:ilvl w:val="0"/>
                <w:numId w:val="1"/>
              </w:numPr>
              <w:spacing w:beforeLines="50"/>
              <w:jc w:val="center"/>
              <w:rPr>
                <w:rFonts w:ascii="宋体" w:hAnsi="宋体" w:cs="宋体"/>
                <w:sz w:val="24"/>
              </w:rPr>
            </w:pPr>
          </w:p>
        </w:tc>
        <w:tc>
          <w:tcPr>
            <w:tcW w:w="1995" w:type="dxa"/>
            <w:vAlign w:val="center"/>
          </w:tcPr>
          <w:p w14:paraId="5C3EEED3">
            <w:pPr>
              <w:spacing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14:paraId="639E3147">
            <w:pPr>
              <w:rPr>
                <w:rFonts w:ascii="宋体" w:hAnsi="宋体" w:cs="宋体"/>
                <w:sz w:val="24"/>
              </w:rPr>
            </w:pPr>
            <w:r>
              <w:rPr>
                <w:rFonts w:hint="eastAsia" w:ascii="宋体" w:hAnsi="宋体" w:cs="宋体"/>
                <w:sz w:val="24"/>
              </w:rPr>
              <w:t>对竞争性磋商文件进行</w:t>
            </w:r>
            <w:r>
              <w:rPr>
                <w:rFonts w:hint="eastAsia" w:ascii="宋体" w:hAnsi="宋体" w:cs="宋体"/>
                <w:sz w:val="24"/>
                <w:lang w:val="en-US" w:eastAsia="zh-CN"/>
              </w:rPr>
              <w:t>的</w:t>
            </w:r>
            <w:r>
              <w:rPr>
                <w:rFonts w:hint="eastAsia" w:ascii="宋体" w:hAnsi="宋体" w:cs="宋体"/>
                <w:sz w:val="24"/>
              </w:rPr>
              <w:t>澄清，以</w:t>
            </w:r>
            <w:r>
              <w:rPr>
                <w:rFonts w:hint="eastAsia" w:ascii="宋体" w:hAnsi="宋体" w:cs="宋体"/>
                <w:sz w:val="24"/>
                <w:lang w:val="en-US" w:eastAsia="zh-CN"/>
              </w:rPr>
              <w:t>网上公告的方式</w:t>
            </w:r>
            <w:r>
              <w:rPr>
                <w:rFonts w:hint="eastAsia" w:ascii="宋体" w:hAnsi="宋体" w:cs="宋体"/>
                <w:sz w:val="24"/>
              </w:rPr>
              <w:t>通知</w:t>
            </w:r>
            <w:r>
              <w:rPr>
                <w:rFonts w:hint="eastAsia" w:ascii="宋体" w:hAnsi="宋体" w:cs="宋体"/>
                <w:sz w:val="24"/>
                <w:lang w:val="en-US" w:eastAsia="zh-CN"/>
              </w:rPr>
              <w:t>供应商</w:t>
            </w:r>
            <w:r>
              <w:rPr>
                <w:rFonts w:hint="eastAsia" w:ascii="宋体" w:hAnsi="宋体" w:cs="宋体"/>
                <w:sz w:val="24"/>
              </w:rPr>
              <w:t>。澄清或修改的内容可能影响响应文件编制的，采购人、采购代理机构应当在提交响应文件截止时间至少5日前。</w:t>
            </w:r>
          </w:p>
        </w:tc>
      </w:tr>
      <w:tr w14:paraId="57FEA5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508FFD9E">
            <w:pPr>
              <w:numPr>
                <w:ilvl w:val="0"/>
                <w:numId w:val="1"/>
              </w:numPr>
              <w:spacing w:beforeLines="50"/>
              <w:jc w:val="center"/>
              <w:rPr>
                <w:rFonts w:ascii="宋体" w:hAnsi="宋体" w:cs="宋体"/>
                <w:sz w:val="24"/>
              </w:rPr>
            </w:pPr>
          </w:p>
        </w:tc>
        <w:tc>
          <w:tcPr>
            <w:tcW w:w="1995" w:type="dxa"/>
            <w:vAlign w:val="center"/>
          </w:tcPr>
          <w:p w14:paraId="45560E8E">
            <w:pPr>
              <w:spacing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14:paraId="505E4819">
            <w:pPr>
              <w:ind w:firstLine="360" w:firstLineChars="150"/>
              <w:rPr>
                <w:rFonts w:ascii="宋体" w:hAnsi="宋体" w:cs="宋体"/>
                <w:sz w:val="24"/>
              </w:rPr>
            </w:pPr>
            <w:r>
              <w:rPr>
                <w:rFonts w:hint="eastAsia" w:ascii="宋体" w:hAnsi="宋体" w:cs="宋体"/>
                <w:color w:val="000000"/>
                <w:sz w:val="24"/>
              </w:rPr>
              <w:t>****</w:t>
            </w:r>
            <w:r>
              <w:rPr>
                <w:rFonts w:hint="eastAsia" w:ascii="宋体" w:hAnsi="宋体" w:cs="宋体"/>
                <w:sz w:val="24"/>
              </w:rPr>
              <w:t xml:space="preserve">年 </w:t>
            </w:r>
            <w:r>
              <w:rPr>
                <w:rFonts w:hint="eastAsia" w:ascii="宋体" w:hAnsi="宋体" w:cs="宋体"/>
                <w:color w:val="000000"/>
                <w:sz w:val="24"/>
              </w:rPr>
              <w:t>****</w:t>
            </w:r>
            <w:r>
              <w:rPr>
                <w:rFonts w:hint="eastAsia" w:ascii="宋体" w:hAnsi="宋体" w:cs="宋体"/>
                <w:sz w:val="24"/>
              </w:rPr>
              <w:t xml:space="preserve">  月 </w:t>
            </w:r>
            <w:r>
              <w:rPr>
                <w:rFonts w:hint="eastAsia" w:ascii="宋体" w:hAnsi="宋体" w:cs="宋体"/>
                <w:color w:val="000000"/>
                <w:sz w:val="24"/>
              </w:rPr>
              <w:t>****</w:t>
            </w:r>
            <w:r>
              <w:rPr>
                <w:rFonts w:hint="eastAsia" w:ascii="宋体" w:hAnsi="宋体" w:cs="宋体"/>
                <w:sz w:val="24"/>
              </w:rPr>
              <w:t xml:space="preserve">  日上午</w:t>
            </w:r>
            <w:r>
              <w:rPr>
                <w:rFonts w:hint="eastAsia" w:ascii="宋体" w:hAnsi="宋体" w:cs="宋体"/>
                <w:color w:val="000000"/>
                <w:sz w:val="24"/>
              </w:rPr>
              <w:t>****</w:t>
            </w:r>
            <w:r>
              <w:rPr>
                <w:rFonts w:hint="eastAsia" w:ascii="宋体" w:hAnsi="宋体" w:cs="宋体"/>
                <w:sz w:val="24"/>
              </w:rPr>
              <w:t xml:space="preserve">   （见磋商公告） </w:t>
            </w:r>
          </w:p>
        </w:tc>
      </w:tr>
      <w:tr w14:paraId="753D0D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181B4F2">
            <w:pPr>
              <w:numPr>
                <w:ilvl w:val="0"/>
                <w:numId w:val="1"/>
              </w:numPr>
              <w:spacing w:beforeLines="50"/>
              <w:jc w:val="center"/>
              <w:rPr>
                <w:rFonts w:ascii="宋体" w:hAnsi="宋体" w:cs="宋体"/>
                <w:sz w:val="24"/>
              </w:rPr>
            </w:pPr>
          </w:p>
        </w:tc>
        <w:tc>
          <w:tcPr>
            <w:tcW w:w="1995" w:type="dxa"/>
            <w:vAlign w:val="center"/>
          </w:tcPr>
          <w:p w14:paraId="25A35738">
            <w:pPr>
              <w:spacing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14:paraId="1A9F4067">
            <w:pPr>
              <w:rPr>
                <w:rFonts w:hint="eastAsia" w:ascii="宋体" w:hAnsi="宋体" w:eastAsia="宋体"/>
                <w:sz w:val="24"/>
                <w:lang w:val="en-US" w:eastAsia="zh-CN"/>
              </w:rPr>
            </w:pPr>
            <w:r>
              <w:rPr>
                <w:rFonts w:hint="eastAsia" w:ascii="宋体" w:hAnsi="宋体"/>
                <w:sz w:val="24"/>
              </w:rPr>
              <w:t>周口市公共资源交易中心</w:t>
            </w:r>
            <w:r>
              <w:rPr>
                <w:rFonts w:hint="eastAsia" w:ascii="宋体" w:hAnsi="宋体"/>
                <w:sz w:val="24"/>
                <w:lang w:val="en-US" w:eastAsia="zh-CN"/>
              </w:rPr>
              <w:t>网</w:t>
            </w:r>
          </w:p>
          <w:p w14:paraId="3409E72D">
            <w:pPr>
              <w:rPr>
                <w:rFonts w:hint="eastAsia" w:ascii="宋体" w:hAnsi="宋体" w:cs="宋体" w:eastAsiaTheme="minorEastAsia"/>
                <w:sz w:val="24"/>
                <w:szCs w:val="24"/>
                <w:lang w:val="en-US" w:eastAsia="zh-CN"/>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r>
              <w:rPr>
                <w:rFonts w:hint="eastAsia" w:asciiTheme="minorEastAsia" w:hAnsiTheme="minorEastAsia" w:eastAsiaTheme="minorEastAsia"/>
                <w:color w:val="000000"/>
                <w:lang w:eastAsia="zh-CN"/>
              </w:rPr>
              <w:t>）</w:t>
            </w:r>
          </w:p>
          <w:p w14:paraId="00074C7D">
            <w:pPr>
              <w:spacing w:line="560" w:lineRule="exact"/>
              <w:rPr>
                <w:rFonts w:ascii="宋体" w:hAnsi="宋体" w:cs="宋体"/>
                <w:sz w:val="24"/>
              </w:rPr>
            </w:pPr>
            <w:r>
              <w:rPr>
                <w:rFonts w:hint="eastAsia" w:ascii="宋体" w:hAnsi="宋体" w:eastAsia="宋体" w:cs="宋体"/>
                <w:sz w:val="24"/>
                <w:szCs w:val="24"/>
              </w:rPr>
              <w:t>（本项目实行网上远程开标无须到现场提交响应文件）</w:t>
            </w:r>
          </w:p>
        </w:tc>
      </w:tr>
      <w:tr w14:paraId="4C82FE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4C0A56B8">
            <w:pPr>
              <w:numPr>
                <w:ilvl w:val="0"/>
                <w:numId w:val="1"/>
              </w:numPr>
              <w:spacing w:beforeLines="50"/>
              <w:jc w:val="center"/>
              <w:rPr>
                <w:rFonts w:ascii="宋体" w:hAnsi="宋体" w:cs="宋体"/>
                <w:sz w:val="24"/>
              </w:rPr>
            </w:pPr>
          </w:p>
        </w:tc>
        <w:tc>
          <w:tcPr>
            <w:tcW w:w="1995" w:type="dxa"/>
            <w:vAlign w:val="center"/>
          </w:tcPr>
          <w:p w14:paraId="52BFBA5D">
            <w:pPr>
              <w:spacing w:beforeLines="50"/>
              <w:jc w:val="center"/>
              <w:rPr>
                <w:rFonts w:ascii="宋体" w:hAnsi="宋体" w:cs="宋体"/>
                <w:sz w:val="24"/>
              </w:rPr>
            </w:pPr>
            <w:r>
              <w:rPr>
                <w:rFonts w:hint="eastAsia" w:ascii="宋体" w:hAnsi="宋体" w:cs="宋体"/>
                <w:sz w:val="24"/>
              </w:rPr>
              <w:t>磋商时间</w:t>
            </w:r>
          </w:p>
        </w:tc>
        <w:tc>
          <w:tcPr>
            <w:tcW w:w="6615" w:type="dxa"/>
            <w:vAlign w:val="center"/>
          </w:tcPr>
          <w:p w14:paraId="0ED79E77">
            <w:pPr>
              <w:tabs>
                <w:tab w:val="left" w:pos="8640"/>
              </w:tabs>
              <w:ind w:left="-2" w:leftChars="-1" w:firstLine="240" w:firstLineChars="100"/>
              <w:rPr>
                <w:rFonts w:ascii="宋体" w:hAnsi="宋体" w:cs="宋体"/>
                <w:sz w:val="24"/>
              </w:rPr>
            </w:pPr>
            <w:r>
              <w:rPr>
                <w:rFonts w:hint="eastAsia" w:ascii="宋体" w:hAnsi="宋体" w:cs="宋体"/>
                <w:color w:val="000000"/>
                <w:sz w:val="24"/>
              </w:rPr>
              <w:t>****</w:t>
            </w:r>
            <w:r>
              <w:rPr>
                <w:rFonts w:hint="eastAsia" w:ascii="宋体" w:hAnsi="宋体" w:cs="宋体"/>
                <w:sz w:val="24"/>
              </w:rPr>
              <w:t xml:space="preserve">年 </w:t>
            </w:r>
            <w:r>
              <w:rPr>
                <w:rFonts w:hint="eastAsia" w:ascii="宋体" w:hAnsi="宋体" w:cs="宋体"/>
                <w:color w:val="000000"/>
                <w:sz w:val="24"/>
              </w:rPr>
              <w:t>****</w:t>
            </w:r>
            <w:r>
              <w:rPr>
                <w:rFonts w:hint="eastAsia" w:ascii="宋体" w:hAnsi="宋体" w:cs="宋体"/>
                <w:sz w:val="24"/>
              </w:rPr>
              <w:t xml:space="preserve">  月 </w:t>
            </w:r>
            <w:r>
              <w:rPr>
                <w:rFonts w:hint="eastAsia" w:ascii="宋体" w:hAnsi="宋体" w:cs="宋体"/>
                <w:color w:val="000000"/>
                <w:sz w:val="24"/>
              </w:rPr>
              <w:t>****</w:t>
            </w:r>
            <w:r>
              <w:rPr>
                <w:rFonts w:hint="eastAsia" w:ascii="宋体" w:hAnsi="宋体" w:cs="宋体"/>
                <w:sz w:val="24"/>
              </w:rPr>
              <w:t xml:space="preserve">  日上午</w:t>
            </w:r>
            <w:r>
              <w:rPr>
                <w:rFonts w:hint="eastAsia" w:ascii="宋体" w:hAnsi="宋体" w:cs="宋体"/>
                <w:color w:val="000000"/>
                <w:sz w:val="24"/>
              </w:rPr>
              <w:t>****</w:t>
            </w:r>
            <w:r>
              <w:rPr>
                <w:rFonts w:hint="eastAsia" w:ascii="宋体" w:hAnsi="宋体" w:cs="宋体"/>
                <w:sz w:val="24"/>
              </w:rPr>
              <w:t xml:space="preserve">  见磋商公告</w:t>
            </w:r>
          </w:p>
        </w:tc>
      </w:tr>
      <w:tr w14:paraId="1C4AE2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58EF3371">
            <w:pPr>
              <w:numPr>
                <w:ilvl w:val="0"/>
                <w:numId w:val="1"/>
              </w:numPr>
              <w:spacing w:beforeLines="50"/>
              <w:jc w:val="center"/>
              <w:rPr>
                <w:rFonts w:ascii="宋体" w:hAnsi="宋体" w:cs="宋体"/>
                <w:sz w:val="24"/>
              </w:rPr>
            </w:pPr>
          </w:p>
        </w:tc>
        <w:tc>
          <w:tcPr>
            <w:tcW w:w="1995" w:type="dxa"/>
            <w:vAlign w:val="center"/>
          </w:tcPr>
          <w:p w14:paraId="5A3C8D40">
            <w:pPr>
              <w:spacing w:beforeLines="50"/>
              <w:jc w:val="center"/>
              <w:rPr>
                <w:rFonts w:ascii="宋体" w:hAnsi="宋体" w:cs="宋体"/>
                <w:sz w:val="24"/>
              </w:rPr>
            </w:pPr>
            <w:r>
              <w:rPr>
                <w:rFonts w:hint="eastAsia" w:ascii="宋体" w:hAnsi="宋体" w:cs="宋体"/>
                <w:sz w:val="24"/>
              </w:rPr>
              <w:t>磋商程序和内容</w:t>
            </w:r>
          </w:p>
        </w:tc>
        <w:tc>
          <w:tcPr>
            <w:tcW w:w="6615" w:type="dxa"/>
            <w:vAlign w:val="center"/>
          </w:tcPr>
          <w:p w14:paraId="35CC0DDE">
            <w:pPr>
              <w:tabs>
                <w:tab w:val="left" w:pos="8640"/>
              </w:tabs>
              <w:rPr>
                <w:rFonts w:ascii="宋体" w:hAnsi="宋体" w:cs="宋体"/>
                <w:sz w:val="24"/>
              </w:rPr>
            </w:pPr>
            <w:r>
              <w:rPr>
                <w:rFonts w:hint="eastAsia" w:ascii="宋体" w:hAnsi="宋体" w:cs="宋体"/>
                <w:sz w:val="24"/>
              </w:rPr>
              <w:t>详见磋商文件第二章</w:t>
            </w:r>
          </w:p>
        </w:tc>
      </w:tr>
      <w:tr w14:paraId="31D0A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793C4256">
            <w:pPr>
              <w:numPr>
                <w:ilvl w:val="0"/>
                <w:numId w:val="1"/>
              </w:numPr>
              <w:spacing w:beforeLines="50"/>
              <w:jc w:val="center"/>
              <w:rPr>
                <w:rFonts w:ascii="宋体" w:hAnsi="宋体" w:cs="宋体"/>
                <w:sz w:val="24"/>
              </w:rPr>
            </w:pPr>
          </w:p>
        </w:tc>
        <w:tc>
          <w:tcPr>
            <w:tcW w:w="1995" w:type="dxa"/>
            <w:vAlign w:val="center"/>
          </w:tcPr>
          <w:p w14:paraId="786E4E0E">
            <w:pPr>
              <w:spacing w:beforeLines="50"/>
              <w:jc w:val="center"/>
              <w:rPr>
                <w:rFonts w:ascii="宋体" w:hAnsi="宋体" w:cs="宋体"/>
                <w:sz w:val="24"/>
              </w:rPr>
            </w:pPr>
            <w:r>
              <w:rPr>
                <w:rFonts w:hint="eastAsia" w:ascii="宋体" w:hAnsi="宋体" w:cs="宋体"/>
                <w:sz w:val="24"/>
              </w:rPr>
              <w:t>授予合同</w:t>
            </w:r>
          </w:p>
        </w:tc>
        <w:tc>
          <w:tcPr>
            <w:tcW w:w="6615" w:type="dxa"/>
            <w:vAlign w:val="center"/>
          </w:tcPr>
          <w:p w14:paraId="327EB65E">
            <w:pPr>
              <w:tabs>
                <w:tab w:val="left" w:pos="8640"/>
              </w:tabs>
              <w:jc w:val="left"/>
              <w:rPr>
                <w:rFonts w:ascii="宋体" w:hAnsi="宋体" w:cs="宋体"/>
                <w:sz w:val="24"/>
              </w:rPr>
            </w:pPr>
            <w:r>
              <w:rPr>
                <w:rFonts w:hint="eastAsia" w:ascii="宋体" w:hAnsi="宋体" w:cs="宋体"/>
                <w:sz w:val="24"/>
              </w:rPr>
              <w:t>采购人根据磋商小组的推荐意见，</w:t>
            </w:r>
            <w:r>
              <w:rPr>
                <w:rFonts w:hint="eastAsia" w:ascii="宋体" w:hAnsi="宋体" w:cs="宋体"/>
                <w:sz w:val="24"/>
                <w:lang w:val="en-US" w:eastAsia="zh-CN"/>
              </w:rPr>
              <w:t>由采购人</w:t>
            </w:r>
            <w:r>
              <w:rPr>
                <w:rFonts w:hint="eastAsia" w:ascii="宋体" w:hAnsi="宋体" w:cs="宋体"/>
                <w:sz w:val="24"/>
              </w:rPr>
              <w:t>确定成交供应商。采购代理机构向成交供应商发出成交通知书。</w:t>
            </w:r>
          </w:p>
        </w:tc>
      </w:tr>
      <w:tr w14:paraId="65BC61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F9B6339">
            <w:pPr>
              <w:numPr>
                <w:ilvl w:val="0"/>
                <w:numId w:val="1"/>
              </w:numPr>
              <w:spacing w:beforeLines="50"/>
              <w:jc w:val="center"/>
              <w:rPr>
                <w:rFonts w:ascii="宋体" w:hAnsi="宋体" w:cs="宋体"/>
                <w:sz w:val="24"/>
              </w:rPr>
            </w:pPr>
          </w:p>
        </w:tc>
        <w:tc>
          <w:tcPr>
            <w:tcW w:w="1995" w:type="dxa"/>
            <w:vAlign w:val="center"/>
          </w:tcPr>
          <w:p w14:paraId="7B12EB3A">
            <w:pPr>
              <w:spacing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14:paraId="63373398">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14:paraId="53065F78">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20C92F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8E17226">
            <w:pPr>
              <w:numPr>
                <w:ilvl w:val="0"/>
                <w:numId w:val="1"/>
              </w:numPr>
              <w:spacing w:beforeLines="50"/>
              <w:jc w:val="center"/>
              <w:rPr>
                <w:rFonts w:ascii="宋体" w:hAnsi="宋体" w:cs="宋体"/>
                <w:sz w:val="24"/>
              </w:rPr>
            </w:pPr>
          </w:p>
        </w:tc>
        <w:tc>
          <w:tcPr>
            <w:tcW w:w="1995" w:type="dxa"/>
            <w:vAlign w:val="center"/>
          </w:tcPr>
          <w:p w14:paraId="52B40B3C">
            <w:pPr>
              <w:spacing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14:paraId="72058380">
            <w:pPr>
              <w:tabs>
                <w:tab w:val="left" w:pos="8640"/>
              </w:tabs>
              <w:ind w:left="-2" w:leftChars="-1"/>
              <w:rPr>
                <w:rFonts w:ascii="宋体" w:hAnsi="宋体" w:cs="宋体"/>
                <w:sz w:val="24"/>
              </w:rPr>
            </w:pPr>
            <w:r>
              <w:rPr>
                <w:rFonts w:hint="eastAsia" w:ascii="宋体" w:hAnsi="宋体" w:cs="宋体"/>
                <w:sz w:val="24"/>
              </w:rPr>
              <w:t>本项目不需要交纳投标保证金</w:t>
            </w:r>
          </w:p>
        </w:tc>
      </w:tr>
      <w:tr w14:paraId="5DD53E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2AB7828">
            <w:pPr>
              <w:numPr>
                <w:ilvl w:val="0"/>
                <w:numId w:val="1"/>
              </w:numPr>
              <w:spacing w:beforeLines="50"/>
              <w:jc w:val="center"/>
              <w:rPr>
                <w:rFonts w:ascii="宋体" w:hAnsi="宋体" w:cs="宋体"/>
                <w:sz w:val="24"/>
              </w:rPr>
            </w:pPr>
          </w:p>
        </w:tc>
        <w:tc>
          <w:tcPr>
            <w:tcW w:w="1995" w:type="dxa"/>
            <w:vAlign w:val="center"/>
          </w:tcPr>
          <w:p w14:paraId="74A6AC70">
            <w:pPr>
              <w:jc w:val="center"/>
              <w:rPr>
                <w:rFonts w:ascii="宋体" w:hAnsi="宋体" w:cs="宋体"/>
                <w:sz w:val="24"/>
              </w:rPr>
            </w:pPr>
            <w:r>
              <w:rPr>
                <w:rFonts w:hint="eastAsia" w:cs="宋体" w:asciiTheme="minorEastAsia" w:hAnsiTheme="minorEastAsia" w:eastAsiaTheme="minorEastAsia"/>
                <w:color w:val="000000"/>
                <w:sz w:val="24"/>
                <w:szCs w:val="24"/>
              </w:rPr>
              <w:t>工期</w:t>
            </w:r>
          </w:p>
        </w:tc>
        <w:tc>
          <w:tcPr>
            <w:tcW w:w="6615" w:type="dxa"/>
            <w:vAlign w:val="center"/>
          </w:tcPr>
          <w:p w14:paraId="29986607">
            <w:pPr>
              <w:jc w:val="left"/>
              <w:rPr>
                <w:rFonts w:ascii="宋体" w:hAnsi="宋体" w:cs="宋体"/>
                <w:sz w:val="24"/>
              </w:rPr>
            </w:pPr>
            <w:r>
              <w:rPr>
                <w:rFonts w:hint="eastAsia" w:cs="宋体" w:asciiTheme="minorEastAsia" w:hAnsiTheme="minorEastAsia" w:eastAsiaTheme="minorEastAsia"/>
                <w:color w:val="000000"/>
                <w:sz w:val="24"/>
                <w:szCs w:val="24"/>
              </w:rPr>
              <w:t>合同签订后</w:t>
            </w:r>
            <w:r>
              <w:rPr>
                <w:rFonts w:hint="eastAsia" w:cs="宋体" w:asciiTheme="minorEastAsia" w:hAnsiTheme="minorEastAsia" w:eastAsiaTheme="minorEastAsia"/>
                <w:color w:val="000000"/>
                <w:sz w:val="24"/>
                <w:szCs w:val="24"/>
                <w:lang w:val="en-US" w:eastAsia="zh-CN"/>
              </w:rPr>
              <w:t>30</w:t>
            </w:r>
            <w:r>
              <w:rPr>
                <w:rFonts w:hint="eastAsia" w:cs="宋体" w:asciiTheme="minorEastAsia" w:hAnsiTheme="minorEastAsia" w:eastAsiaTheme="minorEastAsia"/>
                <w:color w:val="000000"/>
                <w:sz w:val="24"/>
                <w:szCs w:val="24"/>
              </w:rPr>
              <w:t>日历天内。</w:t>
            </w:r>
          </w:p>
        </w:tc>
      </w:tr>
      <w:tr w14:paraId="20C28D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6658E562">
            <w:pPr>
              <w:numPr>
                <w:ilvl w:val="0"/>
                <w:numId w:val="1"/>
              </w:numPr>
              <w:spacing w:beforeLines="50"/>
              <w:jc w:val="both"/>
              <w:rPr>
                <w:rFonts w:ascii="宋体" w:hAnsi="宋体" w:cs="宋体"/>
                <w:sz w:val="24"/>
              </w:rPr>
            </w:pPr>
          </w:p>
        </w:tc>
        <w:tc>
          <w:tcPr>
            <w:tcW w:w="1995" w:type="dxa"/>
            <w:vAlign w:val="center"/>
          </w:tcPr>
          <w:p w14:paraId="188A6894">
            <w:pPr>
              <w:jc w:val="lef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付款方式（要求详细填写）</w:t>
            </w:r>
          </w:p>
        </w:tc>
        <w:tc>
          <w:tcPr>
            <w:tcW w:w="6615" w:type="dxa"/>
            <w:vAlign w:val="center"/>
          </w:tcPr>
          <w:p w14:paraId="2F418EFC">
            <w:pPr>
              <w:jc w:val="left"/>
              <w:rPr>
                <w:rFonts w:hint="eastAsia" w:cs="宋体" w:asciiTheme="minorEastAsia" w:hAnsiTheme="minorEastAsia" w:eastAsiaTheme="minorEastAsia"/>
                <w:color w:val="000000"/>
                <w:sz w:val="24"/>
                <w:szCs w:val="24"/>
              </w:rPr>
            </w:pPr>
            <w:r>
              <w:rPr>
                <w:rFonts w:hint="eastAsia" w:ascii="宋体" w:hAnsi="宋体" w:cs="宋体"/>
                <w:sz w:val="24"/>
              </w:rPr>
              <w:t>工程施工至工程量的50%支付合同价款的30%，工程施工完毕付合同价款的50%，工程竣工并通过第三方机构验收合格，支付合同价款的20%。</w:t>
            </w:r>
          </w:p>
        </w:tc>
      </w:tr>
      <w:tr w14:paraId="7AC34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16EFF348">
            <w:pPr>
              <w:numPr>
                <w:ilvl w:val="0"/>
                <w:numId w:val="1"/>
              </w:numPr>
              <w:spacing w:beforeLines="50"/>
              <w:jc w:val="center"/>
              <w:rPr>
                <w:rFonts w:ascii="宋体" w:hAnsi="宋体" w:cs="宋体"/>
                <w:sz w:val="24"/>
              </w:rPr>
            </w:pPr>
          </w:p>
        </w:tc>
        <w:tc>
          <w:tcPr>
            <w:tcW w:w="1995" w:type="dxa"/>
            <w:vAlign w:val="center"/>
          </w:tcPr>
          <w:p w14:paraId="4C38BCC7">
            <w:pPr>
              <w:spacing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14:paraId="0AE874B4">
            <w:pPr>
              <w:tabs>
                <w:tab w:val="left" w:pos="8640"/>
              </w:tabs>
              <w:jc w:val="left"/>
              <w:rPr>
                <w:rFonts w:ascii="宋体" w:hAnsi="宋体" w:cs="宋体"/>
                <w:sz w:val="24"/>
              </w:rPr>
            </w:pPr>
            <w:r>
              <w:rPr>
                <w:rFonts w:hint="eastAsia" w:ascii="宋体" w:hAnsi="宋体" w:cs="宋体"/>
                <w:sz w:val="24"/>
              </w:rPr>
              <w:t>供应商自行与采购人联系勘察现场（详见合格供应商4.6）</w:t>
            </w:r>
          </w:p>
        </w:tc>
      </w:tr>
      <w:tr w14:paraId="2445D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330C8C62">
            <w:pPr>
              <w:numPr>
                <w:ilvl w:val="0"/>
                <w:numId w:val="1"/>
              </w:numPr>
              <w:spacing w:beforeLines="50"/>
              <w:jc w:val="center"/>
              <w:rPr>
                <w:rFonts w:ascii="宋体" w:hAnsi="宋体" w:cs="宋体"/>
                <w:sz w:val="24"/>
              </w:rPr>
            </w:pPr>
          </w:p>
        </w:tc>
        <w:tc>
          <w:tcPr>
            <w:tcW w:w="1995" w:type="dxa"/>
            <w:vAlign w:val="center"/>
          </w:tcPr>
          <w:p w14:paraId="41224A92">
            <w:pPr>
              <w:spacing w:beforeLines="50"/>
              <w:ind w:firstLine="14" w:firstLineChars="6"/>
              <w:jc w:val="center"/>
              <w:rPr>
                <w:rFonts w:ascii="宋体" w:hAnsi="宋体" w:cs="宋体"/>
                <w:sz w:val="24"/>
              </w:rPr>
            </w:pPr>
            <w:r>
              <w:rPr>
                <w:rFonts w:hint="eastAsia" w:ascii="宋体" w:hAnsi="宋体" w:cs="宋体"/>
                <w:b/>
                <w:bCs/>
                <w:color w:val="auto"/>
                <w:sz w:val="24"/>
                <w:lang w:val="en-US" w:eastAsia="zh-CN"/>
              </w:rPr>
              <w:t>报价</w:t>
            </w:r>
          </w:p>
        </w:tc>
        <w:tc>
          <w:tcPr>
            <w:tcW w:w="6615" w:type="dxa"/>
            <w:vAlign w:val="center"/>
          </w:tcPr>
          <w:p w14:paraId="42112A68">
            <w:pPr>
              <w:tabs>
                <w:tab w:val="left" w:pos="8640"/>
              </w:tabs>
              <w:jc w:val="left"/>
              <w:rPr>
                <w:rFonts w:ascii="宋体" w:hAnsi="宋体" w:cs="宋体"/>
                <w:sz w:val="24"/>
              </w:rPr>
            </w:pPr>
            <w:r>
              <w:rPr>
                <w:rFonts w:hint="eastAsia" w:ascii="宋体" w:hAnsi="宋体" w:cs="宋体"/>
                <w:b/>
                <w:bCs/>
                <w:color w:val="auto"/>
                <w:sz w:val="24"/>
                <w:lang w:val="en-US" w:eastAsia="zh-CN"/>
              </w:rPr>
              <w:t>一次报价</w:t>
            </w:r>
          </w:p>
        </w:tc>
      </w:tr>
      <w:tr w14:paraId="7F245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1C803FDA">
            <w:pPr>
              <w:numPr>
                <w:ilvl w:val="0"/>
                <w:numId w:val="1"/>
              </w:numPr>
              <w:spacing w:beforeLines="50"/>
              <w:jc w:val="center"/>
              <w:rPr>
                <w:rFonts w:ascii="宋体" w:hAnsi="宋体" w:cs="宋体"/>
                <w:sz w:val="24"/>
              </w:rPr>
            </w:pPr>
          </w:p>
        </w:tc>
        <w:tc>
          <w:tcPr>
            <w:tcW w:w="1995" w:type="dxa"/>
            <w:vAlign w:val="center"/>
          </w:tcPr>
          <w:p w14:paraId="0E49C585">
            <w:pPr>
              <w:spacing w:beforeLines="50"/>
              <w:ind w:firstLine="14" w:firstLineChars="6"/>
              <w:jc w:val="center"/>
              <w:rPr>
                <w:rFonts w:hint="default" w:ascii="宋体" w:hAnsi="宋体" w:cs="宋体"/>
                <w:b/>
                <w:bCs/>
                <w:color w:val="auto"/>
                <w:sz w:val="24"/>
                <w:lang w:val="en-US" w:eastAsia="zh-CN"/>
              </w:rPr>
            </w:pPr>
            <w:r>
              <w:rPr>
                <w:rFonts w:hint="eastAsia" w:ascii="宋体" w:hAnsi="宋体" w:cs="宋体"/>
                <w:b/>
                <w:bCs/>
                <w:color w:val="auto"/>
                <w:sz w:val="24"/>
                <w:lang w:val="en-US" w:eastAsia="zh-CN"/>
              </w:rPr>
              <w:t>本项目所属行业</w:t>
            </w:r>
          </w:p>
        </w:tc>
        <w:tc>
          <w:tcPr>
            <w:tcW w:w="6615" w:type="dxa"/>
            <w:vAlign w:val="center"/>
          </w:tcPr>
          <w:p w14:paraId="53B360D6">
            <w:pPr>
              <w:tabs>
                <w:tab w:val="left" w:pos="8640"/>
              </w:tabs>
              <w:jc w:val="left"/>
              <w:rPr>
                <w:rFonts w:hint="default" w:ascii="宋体" w:hAnsi="宋体" w:cs="宋体"/>
                <w:b/>
                <w:bCs/>
                <w:color w:val="auto"/>
                <w:sz w:val="24"/>
                <w:lang w:val="en-US" w:eastAsia="zh-CN"/>
              </w:rPr>
            </w:pPr>
            <w:r>
              <w:rPr>
                <w:rFonts w:hint="eastAsia" w:ascii="宋体" w:hAnsi="宋体" w:cs="宋体"/>
                <w:b/>
                <w:bCs/>
                <w:color w:val="auto"/>
                <w:sz w:val="24"/>
                <w:lang w:val="en-US" w:eastAsia="zh-CN"/>
              </w:rPr>
              <w:t>建筑业</w:t>
            </w:r>
          </w:p>
        </w:tc>
      </w:tr>
    </w:tbl>
    <w:p w14:paraId="34DD10BB">
      <w:pPr>
        <w:pStyle w:val="17"/>
        <w:ind w:firstLine="0" w:firstLineChars="0"/>
        <w:rPr>
          <w:rFonts w:ascii="宋体" w:hAnsi="宋体" w:eastAsia="宋体" w:cs="宋体"/>
          <w:b/>
          <w:sz w:val="24"/>
        </w:rPr>
      </w:pPr>
    </w:p>
    <w:p w14:paraId="1781108C">
      <w:pPr>
        <w:spacing w:line="720" w:lineRule="auto"/>
        <w:jc w:val="center"/>
        <w:rPr>
          <w:rFonts w:hint="eastAsia" w:ascii="宋体" w:hAnsi="宋体" w:cs="宋体"/>
          <w:b/>
          <w:sz w:val="24"/>
        </w:rPr>
      </w:pPr>
    </w:p>
    <w:p w14:paraId="27206E29">
      <w:pPr>
        <w:spacing w:line="720" w:lineRule="auto"/>
        <w:jc w:val="center"/>
        <w:rPr>
          <w:rFonts w:hint="eastAsia" w:ascii="宋体" w:hAnsi="宋体" w:cs="宋体"/>
          <w:b/>
          <w:sz w:val="24"/>
        </w:rPr>
      </w:pPr>
    </w:p>
    <w:p w14:paraId="499D7E44">
      <w:pPr>
        <w:spacing w:line="720" w:lineRule="auto"/>
        <w:jc w:val="center"/>
        <w:rPr>
          <w:rFonts w:hint="eastAsia" w:ascii="宋体" w:hAnsi="宋体" w:cs="宋体"/>
          <w:b/>
          <w:sz w:val="24"/>
        </w:rPr>
      </w:pPr>
    </w:p>
    <w:p w14:paraId="63CBE292">
      <w:pPr>
        <w:spacing w:line="720" w:lineRule="auto"/>
        <w:jc w:val="center"/>
        <w:rPr>
          <w:rFonts w:hint="eastAsia" w:ascii="宋体" w:hAnsi="宋体" w:cs="宋体"/>
          <w:b/>
          <w:sz w:val="24"/>
        </w:rPr>
      </w:pPr>
    </w:p>
    <w:p w14:paraId="1FECDD27">
      <w:pPr>
        <w:spacing w:line="720" w:lineRule="auto"/>
        <w:jc w:val="center"/>
        <w:rPr>
          <w:rFonts w:hint="eastAsia" w:ascii="宋体" w:hAnsi="宋体" w:cs="宋体"/>
          <w:b/>
          <w:sz w:val="24"/>
        </w:rPr>
      </w:pPr>
    </w:p>
    <w:p w14:paraId="6C20D53A">
      <w:pPr>
        <w:spacing w:line="720" w:lineRule="auto"/>
        <w:jc w:val="center"/>
        <w:rPr>
          <w:rFonts w:ascii="宋体" w:hAnsi="宋体" w:cs="宋体"/>
          <w:b/>
          <w:sz w:val="24"/>
        </w:rPr>
      </w:pPr>
      <w:r>
        <w:rPr>
          <w:rFonts w:hint="eastAsia" w:ascii="宋体" w:hAnsi="宋体" w:cs="宋体"/>
          <w:b/>
          <w:sz w:val="24"/>
        </w:rPr>
        <w:t>一、总则</w:t>
      </w:r>
    </w:p>
    <w:p w14:paraId="490D33E4">
      <w:pPr>
        <w:spacing w:line="560" w:lineRule="exact"/>
        <w:ind w:firstLine="482" w:firstLineChars="200"/>
        <w:rPr>
          <w:rFonts w:ascii="宋体" w:hAnsi="宋体" w:cs="宋体"/>
          <w:sz w:val="24"/>
        </w:rPr>
      </w:pPr>
      <w:r>
        <w:rPr>
          <w:rFonts w:hint="eastAsia" w:ascii="宋体" w:hAnsi="宋体" w:cs="宋体"/>
          <w:b/>
          <w:sz w:val="24"/>
        </w:rPr>
        <w:t>1．适用范围</w:t>
      </w:r>
    </w:p>
    <w:p w14:paraId="78891E0B">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7E2CFC5B">
      <w:pPr>
        <w:spacing w:line="560" w:lineRule="exact"/>
        <w:ind w:firstLine="482" w:firstLineChars="200"/>
        <w:rPr>
          <w:rFonts w:ascii="宋体" w:hAnsi="宋体" w:cs="宋体"/>
          <w:b/>
          <w:sz w:val="24"/>
        </w:rPr>
      </w:pPr>
      <w:r>
        <w:rPr>
          <w:rFonts w:hint="eastAsia" w:ascii="宋体" w:hAnsi="宋体" w:cs="宋体"/>
          <w:b/>
          <w:sz w:val="24"/>
        </w:rPr>
        <w:t>2．定义</w:t>
      </w:r>
    </w:p>
    <w:p w14:paraId="0F515DC8">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43AEA2E7">
      <w:pPr>
        <w:spacing w:line="560" w:lineRule="exact"/>
        <w:ind w:firstLine="480" w:firstLineChars="200"/>
        <w:rPr>
          <w:rFonts w:hint="eastAsia" w:ascii="宋体" w:hAnsi="宋体" w:cs="宋体"/>
          <w:sz w:val="24"/>
        </w:rPr>
      </w:pPr>
      <w:r>
        <w:rPr>
          <w:rFonts w:hint="eastAsia" w:ascii="宋体" w:hAnsi="宋体" w:cs="宋体"/>
          <w:sz w:val="24"/>
        </w:rPr>
        <w:t>2.2“采购人”：</w:t>
      </w:r>
      <w:r>
        <w:rPr>
          <w:rFonts w:hint="eastAsia" w:ascii="宋体" w:hAnsi="宋体" w:cs="宋体"/>
          <w:sz w:val="24"/>
          <w:lang w:eastAsia="zh-CN"/>
        </w:rPr>
        <w:t>周口市淮阳区</w:t>
      </w:r>
      <w:r>
        <w:rPr>
          <w:rFonts w:hint="eastAsia" w:ascii="宋体" w:hAnsi="宋体" w:cs="宋体"/>
          <w:sz w:val="24"/>
          <w:lang w:val="en-US" w:eastAsia="zh-CN"/>
        </w:rPr>
        <w:t>齐老</w:t>
      </w:r>
      <w:r>
        <w:rPr>
          <w:rFonts w:hint="eastAsia" w:ascii="宋体" w:hAnsi="宋体" w:cs="宋体"/>
          <w:sz w:val="24"/>
          <w:lang w:eastAsia="zh-CN"/>
        </w:rPr>
        <w:t>乡</w:t>
      </w:r>
      <w:r>
        <w:rPr>
          <w:rFonts w:hint="eastAsia" w:ascii="宋体" w:hAnsi="宋体" w:cs="宋体"/>
          <w:sz w:val="24"/>
        </w:rPr>
        <w:t>人民政府</w:t>
      </w:r>
    </w:p>
    <w:p w14:paraId="2D49B4A8">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25759010">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0AABEE62">
      <w:pPr>
        <w:tabs>
          <w:tab w:val="left" w:pos="720"/>
          <w:tab w:val="left" w:pos="819"/>
        </w:tabs>
        <w:autoSpaceDE w:val="0"/>
        <w:autoSpaceDN w:val="0"/>
        <w:spacing w:before="194" w:line="388" w:lineRule="auto"/>
        <w:ind w:right="612" w:firstLine="480" w:firstLineChars="200"/>
        <w:rPr>
          <w:rFonts w:ascii="宋体" w:hAnsi="宋体" w:cs="宋体"/>
          <w:sz w:val="24"/>
        </w:rPr>
      </w:pPr>
      <w:r>
        <w:rPr>
          <w:rFonts w:hint="eastAsia" w:ascii="宋体" w:hAnsi="宋体" w:cs="宋体"/>
          <w:sz w:val="24"/>
        </w:rPr>
        <w:t>2.5“工程“：——指谈判供应商按谈判文件规定，须为采购人提供的工程施工及服务。</w:t>
      </w:r>
    </w:p>
    <w:p w14:paraId="162439F1">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798BD7FE">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65219D09">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23DCF2B1">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3A7F5B5E">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4ABA271E">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7C8AFB66">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795CBC6C">
      <w:pPr>
        <w:spacing w:line="560" w:lineRule="exact"/>
        <w:ind w:firstLine="480" w:firstLineChars="200"/>
        <w:rPr>
          <w:rFonts w:ascii="宋体" w:hAnsi="宋体" w:cs="宋体"/>
          <w:sz w:val="24"/>
        </w:rPr>
      </w:pPr>
      <w:r>
        <w:rPr>
          <w:rFonts w:hint="eastAsia" w:ascii="宋体" w:hAnsi="宋体" w:cs="宋体"/>
          <w:sz w:val="24"/>
        </w:rPr>
        <w:t>（5）法律法规规定的其他情形。</w:t>
      </w:r>
    </w:p>
    <w:p w14:paraId="6E90BA17">
      <w:pPr>
        <w:spacing w:line="560" w:lineRule="exact"/>
        <w:ind w:firstLine="482" w:firstLineChars="200"/>
        <w:rPr>
          <w:rFonts w:ascii="宋体" w:hAnsi="宋体" w:cs="宋体"/>
          <w:b/>
          <w:sz w:val="24"/>
        </w:rPr>
      </w:pPr>
      <w:r>
        <w:rPr>
          <w:rFonts w:hint="eastAsia" w:ascii="宋体" w:hAnsi="宋体" w:cs="宋体"/>
          <w:b/>
          <w:sz w:val="24"/>
        </w:rPr>
        <w:t>3.采购预算</w:t>
      </w:r>
    </w:p>
    <w:p w14:paraId="6915BFD2">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227EC6B0">
      <w:pPr>
        <w:spacing w:line="560" w:lineRule="exact"/>
        <w:ind w:firstLine="482" w:firstLineChars="200"/>
        <w:rPr>
          <w:rFonts w:ascii="宋体" w:hAnsi="宋体" w:cs="宋体"/>
          <w:b/>
          <w:sz w:val="24"/>
        </w:rPr>
      </w:pPr>
      <w:r>
        <w:rPr>
          <w:rFonts w:hint="eastAsia" w:ascii="宋体" w:hAnsi="宋体" w:cs="宋体"/>
          <w:b/>
          <w:sz w:val="24"/>
        </w:rPr>
        <w:t>4.合格的供应商</w:t>
      </w:r>
    </w:p>
    <w:p w14:paraId="1ED0DBEB">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14:paraId="385FABB7">
      <w:pPr>
        <w:widowControl/>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4.1.2</w:t>
      </w:r>
      <w:r>
        <w:rPr>
          <w:rFonts w:hint="eastAsia" w:ascii="宋体" w:hAnsi="宋体" w:cs="宋体"/>
          <w:sz w:val="24"/>
        </w:rPr>
        <w:t>参加政府采购活动前三年内，在经营活动中没有重大违法记录</w:t>
      </w:r>
      <w:r>
        <w:rPr>
          <w:rFonts w:hint="eastAsia" w:ascii="宋体" w:hAnsi="宋体" w:cs="宋体"/>
          <w:bCs/>
          <w:sz w:val="24"/>
        </w:rPr>
        <w:t>的声明函</w:t>
      </w:r>
      <w:r>
        <w:rPr>
          <w:rFonts w:hint="eastAsia" w:ascii="宋体" w:hAnsi="宋体" w:cs="宋体"/>
          <w:sz w:val="24"/>
          <w:shd w:val="clear" w:color="auto" w:fill="FFFFFF"/>
        </w:rPr>
        <w:t>；</w:t>
      </w:r>
    </w:p>
    <w:p w14:paraId="02C82E25">
      <w:pPr>
        <w:widowControl/>
        <w:spacing w:line="360" w:lineRule="auto"/>
        <w:ind w:firstLine="480" w:firstLineChars="200"/>
        <w:rPr>
          <w:rFonts w:ascii="宋体" w:hAnsi="宋体" w:cs="宋体"/>
          <w:sz w:val="24"/>
        </w:rPr>
      </w:pPr>
      <w:r>
        <w:rPr>
          <w:rFonts w:hint="eastAsia" w:ascii="宋体" w:hAnsi="宋体" w:cs="宋体"/>
          <w:sz w:val="24"/>
        </w:rPr>
        <w:t>4.1.3 政府采购供应商诚信承诺书；</w:t>
      </w:r>
    </w:p>
    <w:p w14:paraId="0152E87D">
      <w:pPr>
        <w:pStyle w:val="24"/>
        <w:spacing w:line="360" w:lineRule="auto"/>
        <w:ind w:firstLine="480" w:firstLineChars="200"/>
        <w:rPr>
          <w:rFonts w:hAnsi="宋体" w:eastAsia="宋体"/>
          <w:kern w:val="2"/>
          <w:sz w:val="24"/>
          <w:lang w:val="en-US"/>
        </w:rPr>
      </w:pPr>
      <w:r>
        <w:rPr>
          <w:rFonts w:hint="eastAsia" w:hAnsi="宋体" w:eastAsia="宋体"/>
          <w:kern w:val="2"/>
          <w:sz w:val="24"/>
          <w:lang w:val="en-US"/>
        </w:rPr>
        <w:t>4.1.4 供应商自觉抵制政府采购领域商业贿赂行为承诺书；</w:t>
      </w:r>
    </w:p>
    <w:p w14:paraId="585F01FC">
      <w:pPr>
        <w:spacing w:line="360" w:lineRule="auto"/>
        <w:ind w:firstLine="480" w:firstLineChars="200"/>
        <w:rPr>
          <w:rFonts w:ascii="宋体" w:hAnsi="宋体" w:cs="宋体"/>
          <w:sz w:val="24"/>
        </w:rPr>
      </w:pPr>
      <w:r>
        <w:rPr>
          <w:rFonts w:hint="eastAsia" w:ascii="宋体" w:hAnsi="宋体" w:cs="宋体"/>
          <w:sz w:val="24"/>
        </w:rPr>
        <w:t>4.2 供应商需提供售后服务体系与承诺。</w:t>
      </w:r>
    </w:p>
    <w:p w14:paraId="2AD31E08">
      <w:pPr>
        <w:pStyle w:val="24"/>
        <w:spacing w:line="360" w:lineRule="auto"/>
        <w:ind w:firstLine="480" w:firstLineChars="200"/>
        <w:rPr>
          <w:rFonts w:hAnsi="宋体" w:eastAsia="宋体"/>
          <w:spacing w:val="15"/>
          <w:sz w:val="24"/>
        </w:rPr>
      </w:pPr>
      <w:r>
        <w:rPr>
          <w:rFonts w:hint="eastAsia" w:hAnsi="宋体" w:eastAsia="宋体"/>
          <w:kern w:val="2"/>
          <w:sz w:val="24"/>
          <w:lang w:val="en-US"/>
        </w:rPr>
        <w:t>4.3符合本竞争性磋商文件规定的供应商资格要求及</w:t>
      </w:r>
      <w:r>
        <w:rPr>
          <w:rFonts w:hint="eastAsia" w:hAnsi="宋体" w:eastAsia="宋体"/>
          <w:color w:val="000000"/>
          <w:sz w:val="24"/>
        </w:rPr>
        <w:t>项目要求的其它条件，并按照要求提供相关证明材料。</w:t>
      </w:r>
    </w:p>
    <w:p w14:paraId="0890F950">
      <w:pPr>
        <w:spacing w:line="360" w:lineRule="auto"/>
        <w:ind w:firstLine="480" w:firstLineChars="200"/>
        <w:rPr>
          <w:rFonts w:ascii="宋体" w:hAnsi="宋体" w:cs="宋体"/>
          <w:color w:val="000000"/>
          <w:sz w:val="24"/>
        </w:rPr>
      </w:pPr>
      <w:r>
        <w:rPr>
          <w:rFonts w:hint="eastAsia" w:ascii="宋体" w:hAnsi="宋体" w:cs="宋体"/>
          <w:color w:val="000000"/>
          <w:sz w:val="24"/>
        </w:rPr>
        <w:t>4.4供应商应遵守国家法律、法规有关竞争性磋商的规定。</w:t>
      </w:r>
    </w:p>
    <w:p w14:paraId="00A19C1A">
      <w:pPr>
        <w:spacing w:line="560" w:lineRule="exact"/>
        <w:ind w:firstLine="480" w:firstLineChars="200"/>
        <w:rPr>
          <w:rFonts w:hint="eastAsia" w:ascii="宋体" w:hAnsi="宋体" w:cs="宋体"/>
          <w:sz w:val="24"/>
        </w:rPr>
      </w:pPr>
      <w:r>
        <w:rPr>
          <w:rFonts w:hint="eastAsia" w:ascii="宋体" w:hAnsi="宋体" w:cs="宋体"/>
          <w:color w:val="000000"/>
          <w:sz w:val="24"/>
        </w:rPr>
        <w:t>4.5 凡通过磋商小组符合性审查的供应商均为合格供应商。未通过符合性审查的供应商将视为不响应本项目的竞</w:t>
      </w:r>
      <w:r>
        <w:rPr>
          <w:rFonts w:hint="eastAsia" w:ascii="宋体" w:hAnsi="宋体" w:cs="宋体"/>
          <w:sz w:val="24"/>
        </w:rPr>
        <w:t>争性磋商文件被否决。</w:t>
      </w:r>
    </w:p>
    <w:p w14:paraId="66B9C78B">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 xml:space="preserve">4.6 </w:t>
      </w:r>
      <w:r>
        <w:rPr>
          <w:rFonts w:hint="eastAsia" w:ascii="宋体" w:hAnsi="宋体" w:cs="宋体"/>
          <w:color w:val="auto"/>
          <w:sz w:val="24"/>
          <w:lang w:val="zh-CN"/>
        </w:rPr>
        <w:t>为避免供应商盲目投标，</w:t>
      </w:r>
      <w:r>
        <w:rPr>
          <w:rFonts w:hint="eastAsia" w:ascii="宋体" w:hAnsi="宋体" w:cs="宋体"/>
          <w:color w:val="auto"/>
          <w:sz w:val="24"/>
        </w:rPr>
        <w:t>确</w:t>
      </w:r>
      <w:r>
        <w:rPr>
          <w:rFonts w:hint="eastAsia" w:ascii="宋体" w:hAnsi="宋体" w:cs="宋体"/>
          <w:color w:val="auto"/>
          <w:sz w:val="24"/>
          <w:lang w:val="zh-CN"/>
        </w:rPr>
        <w:t>保项目顺利实施，</w:t>
      </w:r>
      <w:r>
        <w:rPr>
          <w:rFonts w:ascii="宋体" w:hAnsi="宋体" w:eastAsia="宋体" w:cs="宋体"/>
          <w:color w:val="auto"/>
          <w:spacing w:val="0"/>
          <w:position w:val="0"/>
          <w:sz w:val="24"/>
          <w:shd w:val="clear" w:fill="auto"/>
        </w:rPr>
        <w:t>请合格的供应商</w:t>
      </w:r>
      <w:r>
        <w:rPr>
          <w:rFonts w:hint="eastAsia" w:ascii="宋体" w:hAnsi="宋体" w:eastAsia="宋体" w:cs="宋体"/>
          <w:color w:val="auto"/>
          <w:spacing w:val="0"/>
          <w:position w:val="0"/>
          <w:sz w:val="24"/>
          <w:shd w:val="clear" w:fill="auto"/>
          <w:lang w:val="en-US" w:eastAsia="zh-CN"/>
        </w:rPr>
        <w:t>在下载</w:t>
      </w:r>
      <w:r>
        <w:rPr>
          <w:rFonts w:hint="eastAsia" w:ascii="宋体" w:hAnsi="宋体" w:cs="宋体"/>
          <w:color w:val="auto"/>
          <w:spacing w:val="0"/>
          <w:position w:val="0"/>
          <w:sz w:val="24"/>
          <w:shd w:val="clear" w:fill="auto"/>
          <w:lang w:val="en-US" w:eastAsia="zh-CN"/>
        </w:rPr>
        <w:t>磋商</w:t>
      </w:r>
      <w:r>
        <w:rPr>
          <w:rFonts w:hint="eastAsia" w:ascii="宋体" w:hAnsi="宋体" w:eastAsia="宋体" w:cs="宋体"/>
          <w:color w:val="auto"/>
          <w:spacing w:val="0"/>
          <w:position w:val="0"/>
          <w:sz w:val="24"/>
          <w:shd w:val="clear" w:fill="auto"/>
          <w:lang w:val="en-US" w:eastAsia="zh-CN"/>
        </w:rPr>
        <w:t>文件</w:t>
      </w:r>
      <w:r>
        <w:rPr>
          <w:rFonts w:ascii="宋体" w:hAnsi="宋体" w:eastAsia="宋体" w:cs="宋体"/>
          <w:color w:val="auto"/>
          <w:spacing w:val="0"/>
          <w:position w:val="0"/>
          <w:sz w:val="24"/>
          <w:shd w:val="clear" w:fill="auto"/>
        </w:rPr>
        <w:t>截止后的</w:t>
      </w:r>
      <w:r>
        <w:rPr>
          <w:rFonts w:hint="eastAsia" w:ascii="宋体" w:hAnsi="宋体" w:eastAsia="宋体" w:cs="宋体"/>
          <w:color w:val="auto"/>
          <w:spacing w:val="0"/>
          <w:position w:val="0"/>
          <w:sz w:val="24"/>
          <w:shd w:val="clear" w:fill="auto"/>
          <w:lang w:val="en-US" w:eastAsia="zh-CN"/>
        </w:rPr>
        <w:t>第</w:t>
      </w:r>
      <w:r>
        <w:rPr>
          <w:rFonts w:ascii="宋体" w:hAnsi="宋体" w:eastAsia="宋体" w:cs="宋体"/>
          <w:color w:val="auto"/>
          <w:spacing w:val="0"/>
          <w:position w:val="0"/>
          <w:sz w:val="24"/>
          <w:shd w:val="clear" w:fill="auto"/>
        </w:rPr>
        <w:t>一个工作日内及时到现场进行实地勘查</w:t>
      </w:r>
      <w:r>
        <w:rPr>
          <w:rFonts w:hint="eastAsia" w:ascii="宋体" w:hAnsi="宋体" w:cs="宋体"/>
          <w:color w:val="auto"/>
          <w:spacing w:val="0"/>
          <w:position w:val="0"/>
          <w:sz w:val="24"/>
          <w:shd w:val="clear" w:fill="auto"/>
          <w:lang w:eastAsia="zh-CN"/>
        </w:rPr>
        <w:t>（</w:t>
      </w:r>
      <w:r>
        <w:rPr>
          <w:rFonts w:hint="eastAsia" w:ascii="宋体" w:hAnsi="宋体" w:cs="宋体"/>
          <w:color w:val="auto"/>
          <w:spacing w:val="0"/>
          <w:position w:val="0"/>
          <w:sz w:val="24"/>
          <w:shd w:val="clear" w:fill="auto"/>
          <w:lang w:val="en-US" w:eastAsia="zh-CN"/>
        </w:rPr>
        <w:t>联系人：陈洪亮  联系电话：13592246097</w:t>
      </w:r>
      <w:r>
        <w:rPr>
          <w:rFonts w:hint="eastAsia" w:ascii="宋体" w:hAnsi="宋体" w:cs="宋体"/>
          <w:color w:val="auto"/>
          <w:spacing w:val="0"/>
          <w:position w:val="0"/>
          <w:sz w:val="24"/>
          <w:shd w:val="clear" w:fill="auto"/>
          <w:lang w:eastAsia="zh-CN"/>
        </w:rPr>
        <w:t>）。</w:t>
      </w:r>
      <w:r>
        <w:rPr>
          <w:rFonts w:hint="eastAsia" w:ascii="宋体" w:hAnsi="宋体" w:cs="宋体"/>
          <w:color w:val="auto"/>
          <w:sz w:val="24"/>
          <w:lang w:val="zh-CN"/>
        </w:rPr>
        <w:t xml:space="preserve"> 经采购单位证实供应商确实已到现场勘查，供应商将证明原件放在投标</w:t>
      </w:r>
      <w:r>
        <w:rPr>
          <w:rFonts w:hint="eastAsia" w:ascii="宋体" w:hAnsi="宋体" w:cs="宋体"/>
          <w:color w:val="auto"/>
          <w:sz w:val="24"/>
        </w:rPr>
        <w:t>磋商响应</w:t>
      </w:r>
      <w:r>
        <w:rPr>
          <w:rFonts w:hint="eastAsia" w:ascii="宋体" w:hAnsi="宋体" w:cs="宋体"/>
          <w:color w:val="auto"/>
          <w:sz w:val="24"/>
          <w:lang w:val="zh-CN"/>
        </w:rPr>
        <w:t>文件中（电子标为原件扫描件），否则视为无效投标。</w:t>
      </w:r>
    </w:p>
    <w:p w14:paraId="6973DCC3">
      <w:pPr>
        <w:spacing w:line="560" w:lineRule="exact"/>
        <w:ind w:firstLine="480" w:firstLineChars="200"/>
        <w:rPr>
          <w:rFonts w:ascii="宋体" w:hAnsi="宋体" w:cs="宋体"/>
          <w:sz w:val="24"/>
        </w:rPr>
      </w:pPr>
      <w:r>
        <w:rPr>
          <w:rFonts w:hint="eastAsia" w:ascii="宋体" w:hAnsi="宋体" w:cs="宋体"/>
          <w:sz w:val="24"/>
        </w:rPr>
        <w:t>注：单位负责人为同一人或者存在直接控股、管理关系的不同供应商，不得参加同一合同项下的政府采购活动。</w:t>
      </w:r>
    </w:p>
    <w:p w14:paraId="4E3827DE">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2AD61A6D">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34989311">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F60A91A">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14:paraId="7FC59CAB">
      <w:pPr>
        <w:pStyle w:val="17"/>
        <w:ind w:firstLine="480"/>
        <w:rPr>
          <w:rFonts w:ascii="宋体" w:hAnsi="宋体" w:eastAsia="宋体" w:cs="宋体"/>
          <w:sz w:val="24"/>
        </w:rPr>
      </w:pPr>
    </w:p>
    <w:p w14:paraId="447F9D1A">
      <w:pPr>
        <w:spacing w:line="720" w:lineRule="auto"/>
        <w:jc w:val="center"/>
        <w:rPr>
          <w:rFonts w:ascii="宋体" w:hAnsi="宋体" w:cs="宋体"/>
          <w:b/>
          <w:sz w:val="24"/>
        </w:rPr>
      </w:pPr>
      <w:r>
        <w:rPr>
          <w:rFonts w:hint="eastAsia" w:ascii="宋体" w:hAnsi="宋体" w:cs="宋体"/>
          <w:b/>
          <w:sz w:val="24"/>
        </w:rPr>
        <w:t>二、竞争性磋商文件</w:t>
      </w:r>
    </w:p>
    <w:p w14:paraId="58AFEC87">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28A0885F">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0C8AAAB3">
      <w:pPr>
        <w:spacing w:line="560" w:lineRule="exact"/>
        <w:ind w:firstLine="480" w:firstLineChars="200"/>
        <w:rPr>
          <w:rFonts w:ascii="宋体" w:hAnsi="宋体" w:cs="宋体"/>
          <w:sz w:val="24"/>
        </w:rPr>
      </w:pPr>
      <w:r>
        <w:rPr>
          <w:rFonts w:hint="eastAsia" w:ascii="宋体" w:hAnsi="宋体" w:cs="宋体"/>
          <w:sz w:val="24"/>
        </w:rPr>
        <w:t>（1）竞争性磋商邀请函；</w:t>
      </w:r>
    </w:p>
    <w:p w14:paraId="0FE9BFBB">
      <w:pPr>
        <w:spacing w:line="560" w:lineRule="exact"/>
        <w:ind w:firstLine="480" w:firstLineChars="200"/>
        <w:rPr>
          <w:rFonts w:ascii="宋体" w:hAnsi="宋体" w:cs="宋体"/>
          <w:sz w:val="24"/>
        </w:rPr>
      </w:pPr>
      <w:r>
        <w:rPr>
          <w:rFonts w:hint="eastAsia" w:ascii="宋体" w:hAnsi="宋体" w:cs="宋体"/>
          <w:sz w:val="24"/>
        </w:rPr>
        <w:t>（2）供应商须知；</w:t>
      </w:r>
    </w:p>
    <w:p w14:paraId="061B300C">
      <w:pPr>
        <w:spacing w:line="560" w:lineRule="exact"/>
        <w:ind w:firstLine="480" w:firstLineChars="200"/>
        <w:rPr>
          <w:rFonts w:ascii="宋体" w:hAnsi="宋体" w:cs="宋体"/>
          <w:sz w:val="24"/>
        </w:rPr>
      </w:pPr>
      <w:r>
        <w:rPr>
          <w:rFonts w:hint="eastAsia" w:ascii="宋体" w:hAnsi="宋体" w:cs="宋体"/>
          <w:sz w:val="24"/>
        </w:rPr>
        <w:t>（3）采购需求；</w:t>
      </w:r>
    </w:p>
    <w:p w14:paraId="6D3F2884">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16760B59">
      <w:pPr>
        <w:spacing w:line="560" w:lineRule="exact"/>
        <w:ind w:firstLine="480" w:firstLineChars="200"/>
        <w:rPr>
          <w:rFonts w:ascii="宋体" w:hAnsi="宋体" w:cs="宋体"/>
          <w:sz w:val="24"/>
        </w:rPr>
      </w:pPr>
      <w:r>
        <w:rPr>
          <w:rFonts w:hint="eastAsia" w:ascii="宋体" w:hAnsi="宋体" w:cs="宋体"/>
          <w:sz w:val="24"/>
        </w:rPr>
        <w:t>（5）合同主要条款。</w:t>
      </w:r>
    </w:p>
    <w:p w14:paraId="4393B79E">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0750CCC4">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162B030C">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72AE1056">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547B579F">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327DE71">
      <w:pPr>
        <w:spacing w:line="720" w:lineRule="auto"/>
        <w:jc w:val="center"/>
        <w:rPr>
          <w:rFonts w:ascii="宋体" w:hAnsi="宋体" w:cs="宋体"/>
          <w:b/>
          <w:sz w:val="24"/>
        </w:rPr>
      </w:pPr>
      <w:r>
        <w:rPr>
          <w:rFonts w:hint="eastAsia" w:ascii="宋体" w:hAnsi="宋体" w:cs="宋体"/>
          <w:b/>
          <w:sz w:val="24"/>
        </w:rPr>
        <w:t>三、响应性文件的编制</w:t>
      </w:r>
    </w:p>
    <w:p w14:paraId="14E1082F">
      <w:pPr>
        <w:spacing w:line="560" w:lineRule="exact"/>
        <w:ind w:firstLine="482" w:firstLineChars="200"/>
        <w:rPr>
          <w:rFonts w:ascii="宋体" w:hAnsi="宋体" w:cs="宋体"/>
          <w:b/>
          <w:bCs/>
          <w:sz w:val="24"/>
        </w:rPr>
      </w:pPr>
      <w:r>
        <w:rPr>
          <w:rFonts w:hint="eastAsia" w:ascii="宋体" w:hAnsi="宋体" w:cs="宋体"/>
          <w:b/>
          <w:bCs/>
          <w:sz w:val="24"/>
        </w:rPr>
        <w:t>8.要求</w:t>
      </w:r>
    </w:p>
    <w:p w14:paraId="582428F4">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0A46BE3E">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79F605C2">
      <w:pPr>
        <w:spacing w:line="560" w:lineRule="exact"/>
        <w:ind w:firstLine="480" w:firstLineChars="200"/>
        <w:rPr>
          <w:rFonts w:hint="eastAsia" w:ascii="宋体" w:hAnsi="宋体" w:cs="宋体"/>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67F8578D">
      <w:pPr>
        <w:spacing w:line="560" w:lineRule="exact"/>
        <w:ind w:firstLine="480" w:firstLineChars="200"/>
        <w:rPr>
          <w:rFonts w:hint="eastAsia" w:ascii="宋体" w:hAnsi="宋体" w:cs="宋体"/>
          <w:sz w:val="24"/>
        </w:rPr>
      </w:pPr>
      <w:r>
        <w:rPr>
          <w:rFonts w:hint="eastAsia" w:ascii="宋体" w:hAnsi="宋体" w:cs="宋体"/>
          <w:color w:val="auto"/>
          <w:sz w:val="24"/>
          <w:highlight w:val="none"/>
          <w:lang w:val="en-US" w:eastAsia="zh-CN"/>
        </w:rPr>
        <w:t>8.4</w:t>
      </w:r>
      <w:r>
        <w:rPr>
          <w:rFonts w:hint="eastAsia" w:ascii="宋体" w:hAnsi="宋体" w:eastAsia="宋体" w:cs="Times New Roman"/>
          <w:sz w:val="24"/>
          <w:szCs w:val="24"/>
          <w:highlight w:val="none"/>
        </w:rPr>
        <w:t>参与竞争性磋商活动的各供应商应对竞争性磋商文件和竞争性磋商响应文件中的商业和技术等秘密保密，违者应对由此造成的后果承担法律责任。对上述作出书面声明并附在响应文件中。</w:t>
      </w:r>
    </w:p>
    <w:p w14:paraId="227EE963">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7B457960">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6FDF38DB">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52EBD084">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17908935">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62174590">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2E1B9959">
      <w:pPr>
        <w:widowControl/>
        <w:spacing w:line="560" w:lineRule="exact"/>
        <w:ind w:firstLine="480" w:firstLineChars="200"/>
        <w:rPr>
          <w:rFonts w:hint="eastAsia"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75B96A3D">
      <w:pPr>
        <w:widowControl/>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10.2</w:t>
      </w:r>
      <w:r>
        <w:rPr>
          <w:rFonts w:hint="eastAsia" w:ascii="宋体" w:hAnsi="宋体" w:eastAsia="宋体" w:cs="宋体"/>
          <w:color w:val="auto"/>
          <w:sz w:val="24"/>
          <w:highlight w:val="none"/>
        </w:rPr>
        <w:t>响应文件应编制连续页码，除特殊规格的图纸或方案、图片资料等外，均应按A4规格制作。</w:t>
      </w:r>
    </w:p>
    <w:p w14:paraId="15966B70">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6AB86E77">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359A58BE">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5196CD60">
      <w:pPr>
        <w:spacing w:line="560" w:lineRule="exact"/>
        <w:ind w:firstLine="480" w:firstLineChars="200"/>
        <w:rPr>
          <w:rFonts w:ascii="宋体" w:hAnsi="宋体" w:cs="宋体"/>
          <w:sz w:val="24"/>
        </w:rPr>
      </w:pPr>
      <w:r>
        <w:rPr>
          <w:rFonts w:hint="eastAsia" w:ascii="宋体" w:hAnsi="宋体" w:cs="宋体"/>
          <w:sz w:val="24"/>
        </w:rPr>
        <w:t>12.1报价包括所投</w:t>
      </w:r>
      <w:r>
        <w:rPr>
          <w:rFonts w:hint="eastAsia" w:ascii="宋体" w:hAnsi="宋体" w:cs="宋体"/>
          <w:sz w:val="24"/>
          <w:lang w:val="en-US" w:eastAsia="zh-CN"/>
        </w:rPr>
        <w:t>工程</w:t>
      </w:r>
      <w:r>
        <w:rPr>
          <w:rFonts w:hint="eastAsia" w:ascii="宋体" w:hAnsi="宋体" w:cs="宋体"/>
          <w:sz w:val="24"/>
        </w:rPr>
        <w:t>、税费、</w:t>
      </w:r>
      <w:r>
        <w:rPr>
          <w:rFonts w:hint="eastAsia" w:ascii="宋体" w:hAnsi="宋体" w:cs="宋体"/>
          <w:sz w:val="24"/>
          <w:lang w:eastAsia="zh-CN"/>
        </w:rPr>
        <w:t>、</w:t>
      </w:r>
      <w:r>
        <w:rPr>
          <w:rFonts w:hint="eastAsia" w:ascii="宋体" w:hAnsi="宋体" w:cs="宋体"/>
          <w:sz w:val="24"/>
          <w:lang w:val="en-US" w:eastAsia="zh-CN"/>
        </w:rPr>
        <w:t>材料、</w:t>
      </w:r>
      <w:r>
        <w:rPr>
          <w:rFonts w:hint="eastAsia" w:ascii="宋体" w:hAnsi="宋体" w:cs="宋体"/>
          <w:sz w:val="24"/>
        </w:rPr>
        <w:t>现场落地、验收和交付后约定期限内免费维保等工作所发生的一切应有费用。</w:t>
      </w:r>
    </w:p>
    <w:p w14:paraId="02D2D6A3">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14:paraId="2A1A961E">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4E96019E">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7CD6B192">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6841B525">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6F2ACB13">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13.l响应性文件有效期为自竞争性磋商开始之日起60天，有效期短于此规定的响应性文件将被视为无效。</w:t>
      </w:r>
    </w:p>
    <w:p w14:paraId="7857214E">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3B019890">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66AF411C">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60268E9F">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7AEA234C">
      <w:pPr>
        <w:spacing w:line="560" w:lineRule="exact"/>
        <w:ind w:firstLine="480" w:firstLineChars="200"/>
        <w:rPr>
          <w:rFonts w:hint="eastAsia"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267C56AD">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15</w:t>
      </w:r>
      <w:r>
        <w:rPr>
          <w:rFonts w:hint="eastAsia" w:ascii="宋体" w:hAnsi="宋体" w:cs="宋体"/>
          <w:color w:val="000000" w:themeColor="text1"/>
          <w:sz w:val="24"/>
          <w:lang w:val="en-US" w:eastAsia="zh-CN"/>
          <w14:textFill>
            <w14:solidFill>
              <w14:schemeClr w14:val="tx1"/>
            </w14:solidFill>
          </w14:textFill>
        </w:rPr>
        <w:t>电子投标文件制作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见周口市公共资源交易中心</w:t>
      </w:r>
      <w:r>
        <w:rPr>
          <w:rFonts w:hint="eastAsia" w:ascii="宋体" w:hAnsi="宋体" w:cs="宋体"/>
          <w:color w:val="000000" w:themeColor="text1"/>
          <w:sz w:val="24"/>
          <w:lang w:val="en-US" w:eastAsia="zh-CN"/>
          <w14:textFill>
            <w14:solidFill>
              <w14:schemeClr w14:val="tx1"/>
            </w14:solidFill>
          </w14:textFill>
        </w:rPr>
        <w:t>网站下载中心版块</w:t>
      </w:r>
      <w:r>
        <w:rPr>
          <w:rFonts w:hint="eastAsia" w:ascii="宋体" w:hAnsi="宋体" w:cs="宋体"/>
          <w:color w:val="000000" w:themeColor="text1"/>
          <w:sz w:val="24"/>
          <w14:textFill>
            <w14:solidFill>
              <w14:schemeClr w14:val="tx1"/>
            </w14:solidFill>
          </w14:textFill>
        </w:rPr>
        <w:t>《投标单位-电子投标文件视频制作手册》的相关规定。</w:t>
      </w:r>
    </w:p>
    <w:p w14:paraId="715868CE">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14:paraId="4CD437DB">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w:t>
      </w:r>
      <w:r>
        <w:rPr>
          <w:rFonts w:hint="eastAsia" w:ascii="宋体" w:hAnsi="宋体" w:cs="宋体"/>
          <w:sz w:val="24"/>
          <w:lang w:val="en-US" w:eastAsia="zh-CN"/>
        </w:rPr>
        <w:t>响应</w:t>
      </w:r>
      <w:r>
        <w:rPr>
          <w:rFonts w:hint="eastAsia" w:ascii="宋体" w:hAnsi="宋体" w:cs="宋体"/>
          <w:sz w:val="24"/>
        </w:rPr>
        <w:t>文件和纸质</w:t>
      </w:r>
      <w:r>
        <w:rPr>
          <w:rFonts w:hint="eastAsia" w:ascii="宋体" w:hAnsi="宋体" w:cs="宋体"/>
          <w:sz w:val="24"/>
          <w:lang w:val="en-US" w:eastAsia="zh-CN"/>
        </w:rPr>
        <w:t>响应</w:t>
      </w:r>
      <w:r>
        <w:rPr>
          <w:rFonts w:hint="eastAsia" w:ascii="宋体" w:hAnsi="宋体" w:cs="宋体"/>
          <w:sz w:val="24"/>
        </w:rPr>
        <w:t>文件均不再提交。在解密投标</w:t>
      </w:r>
      <w:r>
        <w:rPr>
          <w:rFonts w:hint="eastAsia" w:ascii="宋体" w:hAnsi="宋体" w:cs="宋体"/>
          <w:sz w:val="24"/>
          <w:lang w:val="en-US" w:eastAsia="zh-CN"/>
        </w:rPr>
        <w:t>响应</w:t>
      </w:r>
      <w:r>
        <w:rPr>
          <w:rFonts w:hint="eastAsia" w:ascii="宋体" w:hAnsi="宋体" w:cs="宋体"/>
          <w:sz w:val="24"/>
        </w:rPr>
        <w:t>开始时30分钟内进行解密，超时视为放弃递交</w:t>
      </w:r>
      <w:r>
        <w:rPr>
          <w:rFonts w:hint="eastAsia" w:ascii="宋体" w:hAnsi="宋体" w:cs="宋体"/>
          <w:sz w:val="24"/>
          <w:lang w:val="en-US" w:eastAsia="zh-CN"/>
        </w:rPr>
        <w:t>响应</w:t>
      </w:r>
      <w:r>
        <w:rPr>
          <w:rFonts w:hint="eastAsia" w:ascii="宋体" w:hAnsi="宋体" w:cs="宋体"/>
          <w:sz w:val="24"/>
        </w:rPr>
        <w:t>文件。</w:t>
      </w:r>
    </w:p>
    <w:p w14:paraId="2D995AF9">
      <w:pPr>
        <w:spacing w:line="360" w:lineRule="auto"/>
        <w:ind w:firstLine="550"/>
        <w:rPr>
          <w:rFonts w:hint="eastAsia" w:ascii="宋体" w:hAnsi="宋体" w:cs="宋体"/>
          <w:sz w:val="24"/>
        </w:rPr>
      </w:pPr>
      <w:r>
        <w:rPr>
          <w:rFonts w:hint="eastAsia" w:ascii="宋体" w:hAnsi="宋体" w:cs="宋体"/>
          <w:color w:val="000000" w:themeColor="text1"/>
          <w:sz w:val="24"/>
          <w14:textFill>
            <w14:solidFill>
              <w14:schemeClr w14:val="tx1"/>
            </w14:solidFill>
          </w14:textFill>
        </w:rPr>
        <w:t>注：</w:t>
      </w:r>
      <w:r>
        <w:rPr>
          <w:rFonts w:hint="eastAsia" w:ascii="宋体" w:hAnsi="宋体" w:eastAsia="宋体" w:cs="宋体"/>
          <w:color w:val="000000" w:themeColor="text1"/>
          <w:sz w:val="24"/>
          <w14:textFill>
            <w14:solidFill>
              <w14:schemeClr w14:val="tx1"/>
            </w14:solidFill>
          </w14:textFill>
        </w:rPr>
        <w:t>加密的电子投标文件的递交</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见周口市公共资源交易中心</w:t>
      </w:r>
      <w:r>
        <w:rPr>
          <w:rFonts w:hint="eastAsia" w:ascii="宋体" w:hAnsi="宋体" w:eastAsia="宋体" w:cs="宋体"/>
          <w:color w:val="000000" w:themeColor="text1"/>
          <w:sz w:val="24"/>
          <w:lang w:val="en-US" w:eastAsia="zh-CN"/>
          <w14:textFill>
            <w14:solidFill>
              <w14:schemeClr w14:val="tx1"/>
            </w14:solidFill>
          </w14:textFill>
        </w:rPr>
        <w:t>网站下载中心版块</w:t>
      </w:r>
      <w:r>
        <w:rPr>
          <w:rFonts w:hint="eastAsia" w:ascii="宋体" w:hAnsi="宋体" w:eastAsia="宋体" w:cs="宋体"/>
          <w:color w:val="000000" w:themeColor="text1"/>
          <w:sz w:val="24"/>
          <w14:textFill>
            <w14:solidFill>
              <w14:schemeClr w14:val="tx1"/>
            </w14:solidFill>
          </w14:textFill>
        </w:rPr>
        <w:t>《投标单位-电子投标文件视频制作手册》的相关</w:t>
      </w:r>
      <w:r>
        <w:rPr>
          <w:rFonts w:hint="eastAsia" w:ascii="宋体" w:hAnsi="宋体" w:eastAsia="宋体" w:cs="宋体"/>
          <w:sz w:val="24"/>
        </w:rPr>
        <w:t>规定。</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14:paraId="2D6026E0">
      <w:pPr>
        <w:autoSpaceDE w:val="0"/>
        <w:autoSpaceDN w:val="0"/>
        <w:adjustRightInd w:val="0"/>
        <w:spacing w:line="500" w:lineRule="exact"/>
        <w:ind w:firstLine="480" w:firstLineChars="200"/>
        <w:rPr>
          <w:rFonts w:hint="eastAsia" w:ascii="宋体" w:hAnsi="宋体" w:cs="宋体"/>
          <w:sz w:val="24"/>
        </w:rPr>
      </w:pPr>
      <w:r>
        <w:rPr>
          <w:rFonts w:hint="eastAsia" w:ascii="宋体" w:hAnsi="宋体" w:cs="宋体"/>
          <w:sz w:val="24"/>
        </w:rPr>
        <w:t>供应商须使用单位CA证书进行电子响应文件远程解密，详见周口市公共资源电子交易中心网站（网址：</w:t>
      </w:r>
      <w:r>
        <w:rPr>
          <w:rFonts w:hint="eastAsia" w:ascii="宋体" w:hAnsi="宋体" w:cs="宋体"/>
          <w:sz w:val="24"/>
        </w:rPr>
        <w:fldChar w:fldCharType="begin"/>
      </w:r>
      <w:r>
        <w:rPr>
          <w:rFonts w:hint="eastAsia" w:ascii="宋体" w:hAnsi="宋体" w:cs="宋体"/>
          <w:sz w:val="24"/>
        </w:rPr>
        <w:instrText xml:space="preserve"> HYPERLINK "http://jyzx.zhoukou.gov.cn）办事指南《不见面开标远程在线解密会员端操作手册操作指南》。" </w:instrText>
      </w:r>
      <w:r>
        <w:rPr>
          <w:rFonts w:hint="eastAsia" w:ascii="宋体" w:hAnsi="宋体" w:cs="宋体"/>
          <w:sz w:val="24"/>
        </w:rPr>
        <w:fldChar w:fldCharType="separate"/>
      </w:r>
      <w:r>
        <w:rPr>
          <w:rStyle w:val="21"/>
          <w:rFonts w:hint="eastAsia" w:ascii="宋体" w:hAnsi="宋体" w:cs="宋体"/>
          <w:sz w:val="24"/>
        </w:rPr>
        <w:t>http://jyzx.zhoukou.gov.cn）</w:t>
      </w:r>
      <w:r>
        <w:rPr>
          <w:rStyle w:val="21"/>
          <w:rFonts w:hint="eastAsia" w:ascii="宋体" w:hAnsi="宋体" w:cs="宋体"/>
          <w:sz w:val="24"/>
          <w:lang w:val="en-US" w:eastAsia="zh-CN"/>
        </w:rPr>
        <w:t>办事指南</w:t>
      </w:r>
      <w:r>
        <w:rPr>
          <w:rStyle w:val="21"/>
          <w:rFonts w:hint="eastAsia" w:ascii="宋体" w:hAnsi="宋体" w:eastAsia="宋体" w:cs="宋体"/>
          <w:bCs/>
          <w:sz w:val="24"/>
          <w:lang w:val="en-US" w:eastAsia="zh-CN"/>
        </w:rPr>
        <w:t>《</w:t>
      </w:r>
      <w:r>
        <w:rPr>
          <w:rStyle w:val="21"/>
          <w:rFonts w:hint="eastAsia" w:ascii="宋体" w:hAnsi="宋体" w:eastAsia="宋体" w:cs="宋体"/>
          <w:bCs/>
          <w:sz w:val="24"/>
        </w:rPr>
        <w:t>不见面开标远程在线解密会员端操作手册操作指南</w:t>
      </w:r>
      <w:r>
        <w:rPr>
          <w:rStyle w:val="21"/>
          <w:rFonts w:hint="eastAsia" w:ascii="宋体" w:hAnsi="宋体" w:eastAsia="宋体" w:cs="宋体"/>
          <w:bCs/>
          <w:sz w:val="24"/>
          <w:lang w:val="en-US" w:eastAsia="zh-CN"/>
        </w:rPr>
        <w:t>》</w:t>
      </w:r>
      <w:r>
        <w:rPr>
          <w:rStyle w:val="21"/>
          <w:rFonts w:hint="eastAsia" w:ascii="宋体" w:hAnsi="宋体" w:cs="宋体"/>
          <w:sz w:val="24"/>
        </w:rPr>
        <w:t>。</w:t>
      </w:r>
      <w:r>
        <w:rPr>
          <w:rFonts w:hint="eastAsia" w:ascii="宋体" w:hAnsi="宋体" w:cs="宋体"/>
          <w:sz w:val="24"/>
        </w:rPr>
        <w:fldChar w:fldCharType="end"/>
      </w:r>
    </w:p>
    <w:p w14:paraId="6F26E3F4">
      <w:pPr>
        <w:autoSpaceDE w:val="0"/>
        <w:autoSpaceDN w:val="0"/>
        <w:adjustRightInd w:val="0"/>
        <w:spacing w:line="500" w:lineRule="exact"/>
        <w:ind w:firstLine="241" w:firstLineChars="100"/>
        <w:rPr>
          <w:rFonts w:ascii="宋体" w:hAnsi="宋体" w:cs="宋体"/>
          <w:b/>
          <w:sz w:val="24"/>
        </w:rPr>
      </w:pPr>
      <w:r>
        <w:rPr>
          <w:rFonts w:hint="eastAsia" w:ascii="宋体" w:hAnsi="宋体" w:cs="宋体"/>
          <w:b/>
          <w:sz w:val="24"/>
        </w:rPr>
        <w:t>16.响应性文件的递交</w:t>
      </w:r>
    </w:p>
    <w:p w14:paraId="188D8F07">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6EC0405F">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6007AD3D">
      <w:pPr>
        <w:pStyle w:val="25"/>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55D1FC54">
      <w:pPr>
        <w:pStyle w:val="25"/>
        <w:spacing w:line="560" w:lineRule="exact"/>
        <w:ind w:firstLine="480" w:firstLineChars="2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6A606E32">
      <w:pPr>
        <w:pStyle w:val="25"/>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235F503E">
      <w:pPr>
        <w:pStyle w:val="25"/>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2AE9808F">
      <w:pPr>
        <w:pStyle w:val="25"/>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7F27F7BF">
      <w:pPr>
        <w:pStyle w:val="25"/>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2F47A91B">
      <w:pPr>
        <w:pStyle w:val="25"/>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14:paraId="58E0CBA5">
      <w:pPr>
        <w:pStyle w:val="25"/>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07CD5D78">
      <w:pPr>
        <w:spacing w:line="720" w:lineRule="auto"/>
        <w:jc w:val="center"/>
        <w:rPr>
          <w:rFonts w:ascii="宋体" w:hAnsi="宋体" w:cs="宋体"/>
          <w:b/>
          <w:sz w:val="24"/>
        </w:rPr>
      </w:pPr>
      <w:r>
        <w:rPr>
          <w:rFonts w:hint="eastAsia" w:ascii="宋体" w:hAnsi="宋体" w:cs="宋体"/>
          <w:b/>
          <w:sz w:val="24"/>
        </w:rPr>
        <w:t>五、竞争性磋商</w:t>
      </w:r>
    </w:p>
    <w:p w14:paraId="124E209F">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688A1F62">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14:paraId="5869CC12">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03F6F529">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71C809B5">
      <w:pPr>
        <w:spacing w:line="560" w:lineRule="exact"/>
        <w:ind w:firstLine="480" w:firstLineChars="200"/>
        <w:rPr>
          <w:rFonts w:hint="eastAsia"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w:t>
      </w:r>
    </w:p>
    <w:p w14:paraId="56C1BCBA">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2C61FB0C">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B3887B6">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7DF31227">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11BB63C7">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19C10E2B">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6B15F747">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6002DA22">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64102E4B">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4A13D9DC">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6C35AC0E">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23A335F4">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333995D9">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7AFAE356">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4AB92F3F">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1871B060">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14:paraId="788A630A">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1E008FC0">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796FDAD5">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6AA9209D">
      <w:pPr>
        <w:spacing w:line="560" w:lineRule="exact"/>
        <w:ind w:firstLine="480" w:firstLineChars="200"/>
        <w:rPr>
          <w:rFonts w:hint="eastAsia" w:ascii="宋体" w:hAnsi="宋体" w:cs="宋体"/>
          <w:sz w:val="24"/>
        </w:rPr>
      </w:pPr>
      <w:r>
        <w:rPr>
          <w:rFonts w:hint="eastAsia" w:ascii="宋体" w:hAnsi="宋体" w:cs="宋体"/>
          <w:sz w:val="24"/>
        </w:rPr>
        <w:t>19.7.7响应性文件的内容修改处未按规定签名或盖章的；</w:t>
      </w:r>
    </w:p>
    <w:p w14:paraId="4A10B1A1">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19.7.8违反法律、行政法规、竞争性磋商文件规定的其他情形的。</w:t>
      </w:r>
    </w:p>
    <w:p w14:paraId="3B7AAEA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14:paraId="665C259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复印、</w:t>
      </w:r>
      <w:r>
        <w:rPr>
          <w:rFonts w:hint="eastAsia" w:ascii="宋体" w:hAnsi="宋体" w:eastAsia="宋体" w:cs="宋体"/>
          <w:color w:val="000000" w:themeColor="text1"/>
          <w:sz w:val="24"/>
          <w14:textFill>
            <w14:solidFill>
              <w14:schemeClr w14:val="tx1"/>
            </w14:solidFill>
          </w14:textFill>
        </w:rPr>
        <w:t>加密或者上传</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w:t>
      </w:r>
    </w:p>
    <w:p w14:paraId="7CE829B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14:paraId="419E5C1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14:paraId="37F5CD6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14:paraId="692DC0A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lang w:eastAsia="zh-CN"/>
          <w14:textFill>
            <w14:solidFill>
              <w14:schemeClr w14:val="tx1"/>
            </w14:solidFill>
          </w14:textFill>
        </w:rPr>
        <w:t>。</w:t>
      </w:r>
    </w:p>
    <w:p w14:paraId="27031F7B">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02F946D9">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6950645B">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2C0D8294">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685975B5">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4F369D08">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14:paraId="5D856BC8">
      <w:pPr>
        <w:pStyle w:val="26"/>
        <w:rPr>
          <w:rFonts w:ascii="宋体" w:hAnsi="宋体" w:cs="宋体"/>
          <w:sz w:val="24"/>
          <w:szCs w:val="24"/>
        </w:rPr>
      </w:pPr>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608B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rPr>
        <w:tc>
          <w:tcPr>
            <w:tcW w:w="8505" w:type="dxa"/>
            <w:gridSpan w:val="5"/>
            <w:vAlign w:val="center"/>
          </w:tcPr>
          <w:p w14:paraId="3883F2ED">
            <w:pPr>
              <w:pStyle w:val="27"/>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1B39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9595F97">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488F60AB">
            <w:pPr>
              <w:pStyle w:val="27"/>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44400FD0">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6A127424">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40927D44">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4A276CC4">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28ACB861">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0744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C044118">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20AC0D16">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5FDA32B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8BDA613">
            <w:pPr>
              <w:adjustRightInd w:val="0"/>
              <w:snapToGrid w:val="0"/>
              <w:spacing w:line="360" w:lineRule="auto"/>
              <w:ind w:right="-10"/>
              <w:rPr>
                <w:rFonts w:ascii="宋体" w:hAnsi="宋体" w:cs="宋体"/>
                <w:sz w:val="24"/>
              </w:rPr>
            </w:pPr>
          </w:p>
        </w:tc>
        <w:tc>
          <w:tcPr>
            <w:tcW w:w="2371" w:type="dxa"/>
            <w:vAlign w:val="center"/>
          </w:tcPr>
          <w:p w14:paraId="3A56FB52">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032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7C0AA4E">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26FA9977">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38B90722">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7846443">
            <w:pPr>
              <w:adjustRightInd w:val="0"/>
              <w:snapToGrid w:val="0"/>
              <w:spacing w:line="360" w:lineRule="auto"/>
              <w:ind w:right="-10"/>
              <w:rPr>
                <w:rFonts w:ascii="宋体" w:hAnsi="宋体" w:cs="宋体"/>
                <w:sz w:val="24"/>
              </w:rPr>
            </w:pPr>
          </w:p>
        </w:tc>
        <w:tc>
          <w:tcPr>
            <w:tcW w:w="2371" w:type="dxa"/>
            <w:vAlign w:val="center"/>
          </w:tcPr>
          <w:p w14:paraId="3C97F3AF">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331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19B2603">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6042E533">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5201FA77">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5BCB5C4">
            <w:pPr>
              <w:adjustRightInd w:val="0"/>
              <w:snapToGrid w:val="0"/>
              <w:spacing w:line="360" w:lineRule="auto"/>
              <w:ind w:right="-10"/>
              <w:rPr>
                <w:rFonts w:ascii="宋体" w:hAnsi="宋体" w:cs="宋体"/>
                <w:sz w:val="24"/>
              </w:rPr>
            </w:pPr>
          </w:p>
        </w:tc>
        <w:tc>
          <w:tcPr>
            <w:tcW w:w="2371" w:type="dxa"/>
            <w:vAlign w:val="center"/>
          </w:tcPr>
          <w:p w14:paraId="7F982130">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267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7EA28C08">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66401124">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69093F3A">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5CD1BD5">
            <w:pPr>
              <w:adjustRightInd w:val="0"/>
              <w:snapToGrid w:val="0"/>
              <w:spacing w:line="360" w:lineRule="auto"/>
              <w:ind w:right="-10"/>
              <w:rPr>
                <w:rFonts w:ascii="宋体" w:hAnsi="宋体" w:cs="宋体"/>
                <w:sz w:val="24"/>
              </w:rPr>
            </w:pPr>
          </w:p>
        </w:tc>
        <w:tc>
          <w:tcPr>
            <w:tcW w:w="2371" w:type="dxa"/>
            <w:vAlign w:val="center"/>
          </w:tcPr>
          <w:p w14:paraId="434E8A1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822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14:paraId="6B519AB9">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78E10B64">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21B3FE72">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B8A7D66">
            <w:pPr>
              <w:adjustRightInd w:val="0"/>
              <w:snapToGrid w:val="0"/>
              <w:spacing w:line="360" w:lineRule="auto"/>
              <w:ind w:right="-10"/>
              <w:rPr>
                <w:rFonts w:ascii="宋体" w:hAnsi="宋体" w:cs="宋体"/>
                <w:sz w:val="24"/>
              </w:rPr>
            </w:pPr>
          </w:p>
        </w:tc>
        <w:tc>
          <w:tcPr>
            <w:tcW w:w="2371" w:type="dxa"/>
            <w:vAlign w:val="center"/>
          </w:tcPr>
          <w:p w14:paraId="276DE3E7">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A9D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4FD0166B">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512C1F4D">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6B8CFB8A">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1A755C0">
            <w:pPr>
              <w:adjustRightInd w:val="0"/>
              <w:snapToGrid w:val="0"/>
              <w:spacing w:line="360" w:lineRule="auto"/>
              <w:ind w:right="-10"/>
              <w:rPr>
                <w:rFonts w:ascii="宋体" w:hAnsi="宋体" w:cs="宋体"/>
                <w:sz w:val="24"/>
              </w:rPr>
            </w:pPr>
          </w:p>
        </w:tc>
        <w:tc>
          <w:tcPr>
            <w:tcW w:w="2371" w:type="dxa"/>
            <w:vAlign w:val="center"/>
          </w:tcPr>
          <w:p w14:paraId="52EC409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0DD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42164C9F">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660C1AFA">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14:paraId="290C7556">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3CD399B">
            <w:pPr>
              <w:adjustRightInd w:val="0"/>
              <w:snapToGrid w:val="0"/>
              <w:spacing w:line="360" w:lineRule="auto"/>
              <w:ind w:right="-10"/>
              <w:rPr>
                <w:rFonts w:ascii="宋体" w:hAnsi="宋体" w:cs="宋体"/>
                <w:sz w:val="24"/>
              </w:rPr>
            </w:pPr>
          </w:p>
        </w:tc>
        <w:tc>
          <w:tcPr>
            <w:tcW w:w="2371" w:type="dxa"/>
            <w:vAlign w:val="center"/>
          </w:tcPr>
          <w:p w14:paraId="04E7B69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81B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13711343">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3F9C6632">
            <w:pPr>
              <w:spacing w:after="50" w:line="360" w:lineRule="auto"/>
              <w:ind w:right="-10"/>
              <w:jc w:val="center"/>
              <w:rPr>
                <w:rFonts w:ascii="宋体" w:hAnsi="宋体" w:cs="宋体"/>
                <w:sz w:val="24"/>
              </w:rPr>
            </w:pPr>
            <w:r>
              <w:rPr>
                <w:rFonts w:hint="eastAsia" w:ascii="宋体" w:hAnsi="宋体" w:cs="宋体"/>
                <w:bCs/>
                <w:sz w:val="24"/>
                <w:lang w:val="en-US" w:eastAsia="zh-CN"/>
              </w:rPr>
              <w:t>工</w:t>
            </w:r>
            <w:r>
              <w:rPr>
                <w:rFonts w:hint="eastAsia" w:ascii="宋体" w:hAnsi="宋体" w:cs="宋体"/>
                <w:bCs/>
                <w:sz w:val="24"/>
              </w:rPr>
              <w:t>期</w:t>
            </w:r>
          </w:p>
        </w:tc>
        <w:tc>
          <w:tcPr>
            <w:tcW w:w="1937" w:type="dxa"/>
            <w:vAlign w:val="center"/>
          </w:tcPr>
          <w:p w14:paraId="6F5CA6BC">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F40C6DA">
            <w:pPr>
              <w:adjustRightInd w:val="0"/>
              <w:snapToGrid w:val="0"/>
              <w:spacing w:line="360" w:lineRule="auto"/>
              <w:ind w:right="-10"/>
              <w:rPr>
                <w:rFonts w:ascii="宋体" w:hAnsi="宋体" w:cs="宋体"/>
                <w:sz w:val="24"/>
              </w:rPr>
            </w:pPr>
          </w:p>
        </w:tc>
        <w:tc>
          <w:tcPr>
            <w:tcW w:w="2371" w:type="dxa"/>
            <w:vAlign w:val="center"/>
          </w:tcPr>
          <w:p w14:paraId="45F3635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B68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4CEC1A68">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38F52CF6">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1DA71F91">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2003E16">
            <w:pPr>
              <w:adjustRightInd w:val="0"/>
              <w:snapToGrid w:val="0"/>
              <w:spacing w:line="360" w:lineRule="auto"/>
              <w:ind w:right="-10"/>
              <w:rPr>
                <w:rFonts w:ascii="宋体" w:hAnsi="宋体" w:cs="宋体"/>
                <w:sz w:val="24"/>
              </w:rPr>
            </w:pPr>
          </w:p>
        </w:tc>
        <w:tc>
          <w:tcPr>
            <w:tcW w:w="2371" w:type="dxa"/>
            <w:vAlign w:val="center"/>
          </w:tcPr>
          <w:p w14:paraId="0A6FB81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753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73F09E53">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63D9B2BD">
            <w:pPr>
              <w:spacing w:after="50" w:line="360" w:lineRule="auto"/>
              <w:ind w:right="-10"/>
              <w:jc w:val="center"/>
              <w:rPr>
                <w:rFonts w:ascii="宋体" w:hAnsi="宋体" w:cs="宋体"/>
                <w:sz w:val="24"/>
              </w:rPr>
            </w:pPr>
            <w:r>
              <w:rPr>
                <w:rFonts w:hint="eastAsia" w:ascii="宋体" w:hAnsi="宋体" w:cs="宋体"/>
                <w:sz w:val="24"/>
              </w:rPr>
              <w:t>工程技术要求</w:t>
            </w:r>
          </w:p>
        </w:tc>
        <w:tc>
          <w:tcPr>
            <w:tcW w:w="1937" w:type="dxa"/>
            <w:vAlign w:val="center"/>
          </w:tcPr>
          <w:p w14:paraId="17803061">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A336C59">
            <w:pPr>
              <w:adjustRightInd w:val="0"/>
              <w:snapToGrid w:val="0"/>
              <w:spacing w:line="360" w:lineRule="auto"/>
              <w:ind w:right="-10"/>
              <w:rPr>
                <w:rFonts w:ascii="宋体" w:hAnsi="宋体" w:cs="宋体"/>
                <w:sz w:val="24"/>
              </w:rPr>
            </w:pPr>
          </w:p>
        </w:tc>
        <w:tc>
          <w:tcPr>
            <w:tcW w:w="2371" w:type="dxa"/>
            <w:vAlign w:val="center"/>
          </w:tcPr>
          <w:p w14:paraId="765D224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296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76F3913A">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7028B6D8">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220D0D68">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DCDB4EC">
            <w:pPr>
              <w:adjustRightInd w:val="0"/>
              <w:snapToGrid w:val="0"/>
              <w:spacing w:line="360" w:lineRule="auto"/>
              <w:ind w:right="-10"/>
              <w:rPr>
                <w:rFonts w:ascii="宋体" w:hAnsi="宋体" w:cs="宋体"/>
                <w:sz w:val="24"/>
              </w:rPr>
            </w:pPr>
          </w:p>
        </w:tc>
        <w:tc>
          <w:tcPr>
            <w:tcW w:w="2371" w:type="dxa"/>
            <w:vAlign w:val="center"/>
          </w:tcPr>
          <w:p w14:paraId="748309F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7A4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163D41E6">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79B7844E">
            <w:pPr>
              <w:spacing w:after="50" w:line="360" w:lineRule="auto"/>
              <w:ind w:right="-10"/>
              <w:jc w:val="center"/>
              <w:rPr>
                <w:rFonts w:ascii="宋体" w:hAnsi="宋体" w:cs="宋体"/>
                <w:bCs/>
                <w:sz w:val="24"/>
              </w:rPr>
            </w:pPr>
          </w:p>
        </w:tc>
        <w:tc>
          <w:tcPr>
            <w:tcW w:w="1937" w:type="dxa"/>
            <w:vAlign w:val="center"/>
          </w:tcPr>
          <w:p w14:paraId="29932925">
            <w:pPr>
              <w:spacing w:after="50" w:line="360" w:lineRule="auto"/>
              <w:ind w:right="-10"/>
              <w:jc w:val="center"/>
              <w:rPr>
                <w:rFonts w:ascii="宋体" w:hAnsi="宋体" w:cs="宋体"/>
                <w:sz w:val="24"/>
              </w:rPr>
            </w:pPr>
          </w:p>
        </w:tc>
        <w:tc>
          <w:tcPr>
            <w:tcW w:w="825" w:type="dxa"/>
            <w:vAlign w:val="center"/>
          </w:tcPr>
          <w:p w14:paraId="4F94594A">
            <w:pPr>
              <w:adjustRightInd w:val="0"/>
              <w:snapToGrid w:val="0"/>
              <w:spacing w:line="360" w:lineRule="auto"/>
              <w:ind w:right="-10"/>
              <w:rPr>
                <w:rFonts w:ascii="宋体" w:hAnsi="宋体" w:cs="宋体"/>
                <w:sz w:val="24"/>
              </w:rPr>
            </w:pPr>
          </w:p>
        </w:tc>
        <w:tc>
          <w:tcPr>
            <w:tcW w:w="2371" w:type="dxa"/>
            <w:vAlign w:val="center"/>
          </w:tcPr>
          <w:p w14:paraId="2F138BA7">
            <w:pPr>
              <w:adjustRightInd w:val="0"/>
              <w:snapToGrid w:val="0"/>
              <w:spacing w:line="360" w:lineRule="auto"/>
              <w:ind w:right="-10"/>
              <w:jc w:val="center"/>
              <w:rPr>
                <w:rFonts w:ascii="宋体" w:hAnsi="宋体" w:cs="宋体"/>
                <w:sz w:val="24"/>
              </w:rPr>
            </w:pPr>
          </w:p>
        </w:tc>
      </w:tr>
      <w:tr w14:paraId="679C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4392E73B">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2CD0D723">
            <w:pPr>
              <w:spacing w:after="50" w:line="360" w:lineRule="auto"/>
              <w:ind w:right="-10"/>
              <w:jc w:val="center"/>
              <w:rPr>
                <w:rFonts w:ascii="宋体" w:hAnsi="宋体" w:cs="宋体"/>
                <w:sz w:val="24"/>
              </w:rPr>
            </w:pPr>
          </w:p>
        </w:tc>
        <w:tc>
          <w:tcPr>
            <w:tcW w:w="1937" w:type="dxa"/>
            <w:vAlign w:val="center"/>
          </w:tcPr>
          <w:p w14:paraId="60684ECF">
            <w:pPr>
              <w:spacing w:after="50" w:line="360" w:lineRule="auto"/>
              <w:ind w:right="-10"/>
              <w:jc w:val="center"/>
              <w:rPr>
                <w:rFonts w:ascii="宋体" w:hAnsi="宋体" w:cs="宋体"/>
                <w:sz w:val="24"/>
              </w:rPr>
            </w:pPr>
          </w:p>
        </w:tc>
        <w:tc>
          <w:tcPr>
            <w:tcW w:w="825" w:type="dxa"/>
            <w:vAlign w:val="center"/>
          </w:tcPr>
          <w:p w14:paraId="262E354D">
            <w:pPr>
              <w:adjustRightInd w:val="0"/>
              <w:snapToGrid w:val="0"/>
              <w:spacing w:line="360" w:lineRule="auto"/>
              <w:ind w:right="-10"/>
              <w:rPr>
                <w:rFonts w:ascii="宋体" w:hAnsi="宋体" w:cs="宋体"/>
                <w:sz w:val="24"/>
              </w:rPr>
            </w:pPr>
          </w:p>
        </w:tc>
        <w:tc>
          <w:tcPr>
            <w:tcW w:w="2371" w:type="dxa"/>
            <w:vAlign w:val="center"/>
          </w:tcPr>
          <w:p w14:paraId="2BC5FEEF">
            <w:pPr>
              <w:adjustRightInd w:val="0"/>
              <w:snapToGrid w:val="0"/>
              <w:spacing w:line="360" w:lineRule="auto"/>
              <w:ind w:right="-10"/>
              <w:jc w:val="center"/>
              <w:rPr>
                <w:rFonts w:ascii="宋体" w:hAnsi="宋体" w:cs="宋体"/>
                <w:sz w:val="24"/>
              </w:rPr>
            </w:pPr>
          </w:p>
        </w:tc>
      </w:tr>
      <w:tr w14:paraId="63D1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767CEA9">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239D50ED">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47A14534">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757439ED">
      <w:pPr>
        <w:pStyle w:val="26"/>
        <w:rPr>
          <w:rFonts w:ascii="宋体" w:hAnsi="宋体" w:cs="宋体"/>
          <w:sz w:val="24"/>
          <w:szCs w:val="24"/>
        </w:rPr>
      </w:pPr>
    </w:p>
    <w:p w14:paraId="69269941">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41F321B2">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0AA44BB9">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1398D78B">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5A1CBE61">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569C779B">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50BB61BD">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4AC25B07">
      <w:pPr>
        <w:spacing w:line="560" w:lineRule="exact"/>
        <w:ind w:firstLine="482" w:firstLineChars="200"/>
        <w:rPr>
          <w:rFonts w:ascii="宋体" w:hAnsi="宋体" w:cs="宋体"/>
          <w:b/>
          <w:sz w:val="24"/>
        </w:rPr>
      </w:pPr>
      <w:r>
        <w:rPr>
          <w:rFonts w:hint="eastAsia" w:ascii="宋体" w:hAnsi="宋体" w:cs="宋体"/>
          <w:b/>
          <w:sz w:val="24"/>
        </w:rPr>
        <w:t>21.竞争性磋商</w:t>
      </w:r>
    </w:p>
    <w:p w14:paraId="7DD391B4">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7124326F">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2C05838C">
      <w:pPr>
        <w:spacing w:line="560" w:lineRule="exact"/>
        <w:ind w:firstLine="480" w:firstLineChars="200"/>
        <w:rPr>
          <w:rFonts w:ascii="宋体" w:hAnsi="宋体" w:cs="宋体"/>
          <w:sz w:val="24"/>
        </w:rPr>
      </w:pPr>
      <w:r>
        <w:rPr>
          <w:rFonts w:hint="eastAsia" w:ascii="宋体" w:hAnsi="宋体" w:cs="宋体"/>
          <w:sz w:val="24"/>
        </w:rPr>
        <w:t>21.3磋商内容包括：</w:t>
      </w:r>
    </w:p>
    <w:p w14:paraId="78D37D26">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0E1763D3">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6B3633DE">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57A901A3">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6D52590A">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703A5DE4">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5CFCA98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21.4.2</w:t>
      </w:r>
      <w:r>
        <w:rPr>
          <w:rFonts w:hint="eastAsia" w:ascii="宋体" w:hAnsi="宋体" w:cs="宋体"/>
          <w:sz w:val="24"/>
          <w:lang w:val="zh-CN"/>
        </w:rPr>
        <w:t>供应商应当按照竞争性磋商文件的变动情况和竞争性磋商小组的要求重</w:t>
      </w:r>
      <w:r>
        <w:rPr>
          <w:rFonts w:hint="eastAsia" w:ascii="宋体" w:hAnsi="宋体" w:cs="宋体"/>
          <w:color w:val="000000" w:themeColor="text1"/>
          <w:sz w:val="24"/>
          <w:lang w:val="zh-CN"/>
          <w14:textFill>
            <w14:solidFill>
              <w14:schemeClr w14:val="tx1"/>
            </w14:solidFill>
          </w14:textFill>
        </w:rPr>
        <w:t>新提交响应性文件，并由其法定代表人或授权代表签字或者加盖公章。</w:t>
      </w:r>
    </w:p>
    <w:p w14:paraId="6CE83F66">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w:t>
      </w:r>
      <w:r>
        <w:rPr>
          <w:rFonts w:hint="eastAsia" w:ascii="宋体" w:hAnsi="宋体" w:cs="宋体"/>
          <w:sz w:val="24"/>
          <w:lang w:val="zh-CN"/>
        </w:rPr>
        <w:t>本项目采取</w:t>
      </w:r>
      <w:r>
        <w:rPr>
          <w:rFonts w:hint="eastAsia" w:ascii="宋体" w:hAnsi="宋体" w:cs="宋体"/>
          <w:sz w:val="24"/>
          <w:lang w:val="en-US" w:eastAsia="zh-CN"/>
        </w:rPr>
        <w:t>一</w:t>
      </w:r>
      <w:r>
        <w:rPr>
          <w:rFonts w:hint="eastAsia" w:ascii="宋体" w:hAnsi="宋体" w:cs="宋体"/>
          <w:sz w:val="24"/>
          <w:lang w:val="zh-CN"/>
        </w:rPr>
        <w:t>次报价</w:t>
      </w:r>
    </w:p>
    <w:p w14:paraId="451344D4">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lang w:val="en-US" w:eastAsia="zh-CN"/>
        </w:rPr>
        <w:t>是</w:t>
      </w:r>
      <w:r>
        <w:rPr>
          <w:rFonts w:hint="eastAsia" w:ascii="宋体" w:hAnsi="宋体" w:eastAsia="宋体" w:cs="宋体"/>
          <w:sz w:val="24"/>
          <w:lang w:val="zh-CN"/>
        </w:rPr>
        <w:t>供应商的投标函和开标记。</w:t>
      </w:r>
    </w:p>
    <w:p w14:paraId="3048B23C">
      <w:pPr>
        <w:spacing w:line="560" w:lineRule="exact"/>
        <w:ind w:firstLine="480" w:firstLineChars="200"/>
        <w:rPr>
          <w:rFonts w:hint="default" w:eastAsia="宋体"/>
          <w:color w:val="auto"/>
          <w:sz w:val="24"/>
          <w:lang w:val="en-US" w:eastAsia="zh-CN"/>
        </w:rPr>
      </w:pPr>
      <w:r>
        <w:rPr>
          <w:rFonts w:hint="eastAsia" w:ascii="宋体" w:hAnsi="宋体" w:eastAsia="宋体" w:cs="宋体"/>
          <w:sz w:val="24"/>
          <w:lang w:val="en-US" w:eastAsia="zh-CN"/>
        </w:rPr>
        <w:t>开标后请供应商在计算前等待报价，网上报价</w:t>
      </w:r>
      <w:r>
        <w:rPr>
          <w:rFonts w:hint="eastAsia" w:ascii="宋体" w:hAnsi="宋体" w:eastAsia="宋体" w:cs="宋体"/>
          <w:sz w:val="24"/>
          <w:lang w:val="zh-CN" w:eastAsia="zh-CN"/>
        </w:rPr>
        <w:t>，</w:t>
      </w:r>
      <w:r>
        <w:rPr>
          <w:rFonts w:hint="eastAsia" w:ascii="宋体" w:hAnsi="宋体" w:eastAsia="宋体" w:cs="宋体"/>
          <w:sz w:val="24"/>
          <w:lang w:val="zh-CN"/>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lang w:val="zh-CN"/>
        </w:rPr>
        <w:t>《投标</w:t>
      </w:r>
      <w:r>
        <w:rPr>
          <w:rFonts w:hint="eastAsia" w:ascii="宋体" w:hAnsi="宋体" w:eastAsia="宋体" w:cs="宋体"/>
          <w:color w:val="auto"/>
          <w:sz w:val="24"/>
        </w:rPr>
        <w:t>单位-电子投标文件视频制作手册》</w:t>
      </w:r>
      <w:r>
        <w:rPr>
          <w:rFonts w:hint="eastAsia" w:cs="宋体"/>
          <w:color w:val="auto"/>
          <w:sz w:val="24"/>
          <w:lang w:val="en-US" w:eastAsia="zh-CN"/>
        </w:rPr>
        <w:t>中的《周口市公共资源交易系统政府采购供应商操作手册》相关规定。</w:t>
      </w:r>
    </w:p>
    <w:p w14:paraId="0611E005">
      <w:pPr>
        <w:pStyle w:val="22"/>
        <w:rPr>
          <w:rFonts w:hint="default" w:ascii="宋体" w:hAnsi="宋体" w:eastAsia="宋体" w:cs="宋体"/>
          <w:color w:val="FF0000"/>
          <w:kern w:val="2"/>
          <w:sz w:val="24"/>
          <w:szCs w:val="24"/>
          <w:lang w:val="en-US" w:eastAsia="zh-CN" w:bidi="ar-SA"/>
        </w:rPr>
      </w:pPr>
    </w:p>
    <w:p w14:paraId="7C78B1C9">
      <w:pPr>
        <w:pStyle w:val="22"/>
        <w:rPr>
          <w:lang w:val="zh-CN"/>
        </w:rPr>
      </w:pPr>
    </w:p>
    <w:p w14:paraId="7449BDA8">
      <w:pPr>
        <w:spacing w:line="720" w:lineRule="auto"/>
        <w:jc w:val="center"/>
        <w:rPr>
          <w:rFonts w:ascii="宋体" w:hAnsi="宋体" w:cs="宋体"/>
          <w:b/>
          <w:sz w:val="24"/>
        </w:rPr>
      </w:pPr>
      <w:r>
        <w:rPr>
          <w:rFonts w:hint="eastAsia" w:ascii="宋体" w:hAnsi="宋体" w:cs="宋体"/>
          <w:b/>
          <w:sz w:val="24"/>
        </w:rPr>
        <w:t>六、评定标准</w:t>
      </w:r>
    </w:p>
    <w:p w14:paraId="3B0B1907">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178B59C9">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1742A8E6">
      <w:pPr>
        <w:spacing w:line="460" w:lineRule="exact"/>
        <w:ind w:firstLine="480" w:firstLineChars="200"/>
        <w:rPr>
          <w:rFonts w:ascii="宋体" w:hAnsi="宋体" w:cs="宋体"/>
          <w:bCs/>
          <w:sz w:val="24"/>
        </w:rPr>
      </w:pPr>
      <w:r>
        <w:rPr>
          <w:rFonts w:hint="eastAsia" w:ascii="宋体" w:hAnsi="宋体" w:cs="宋体"/>
          <w:bCs/>
          <w:sz w:val="24"/>
        </w:rPr>
        <w:t>采购代理机构在评标结束后2个工作日内将评标报告送采购人。采购人自收到评标报告之日起５个工作日内，在评标报告确定的中标候选人名单中确定中标人。</w:t>
      </w:r>
    </w:p>
    <w:p w14:paraId="6BBBB060">
      <w:pPr>
        <w:pStyle w:val="12"/>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718DC388">
      <w:pPr>
        <w:spacing w:line="360" w:lineRule="auto"/>
        <w:ind w:right="-92" w:rightChars="-44"/>
        <w:rPr>
          <w:rFonts w:ascii="宋体" w:hAnsi="宋体" w:cs="宋体"/>
          <w:sz w:val="24"/>
        </w:rPr>
      </w:pPr>
      <w:r>
        <w:rPr>
          <w:rFonts w:hint="eastAsia" w:ascii="宋体" w:hAnsi="宋体" w:cs="宋体"/>
          <w:sz w:val="24"/>
        </w:rPr>
        <w:t>评标方法：</w:t>
      </w:r>
    </w:p>
    <w:p w14:paraId="57665AF7">
      <w:pPr>
        <w:pStyle w:val="17"/>
        <w:ind w:firstLine="480"/>
        <w:rPr>
          <w:rFonts w:ascii="宋体" w:hAnsi="宋体" w:eastAsia="宋体" w:cs="宋体"/>
          <w:sz w:val="24"/>
        </w:rPr>
      </w:pPr>
    </w:p>
    <w:tbl>
      <w:tblPr>
        <w:tblStyle w:val="18"/>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500"/>
        <w:gridCol w:w="4689"/>
        <w:gridCol w:w="3142"/>
      </w:tblGrid>
      <w:tr w14:paraId="36D8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267" w:type="dxa"/>
            <w:tcBorders>
              <w:tl2br w:val="nil"/>
              <w:tr2bl w:val="nil"/>
            </w:tcBorders>
            <w:vAlign w:val="center"/>
          </w:tcPr>
          <w:p w14:paraId="41B4660F">
            <w:pPr>
              <w:widowControl/>
              <w:jc w:val="center"/>
              <w:rPr>
                <w:rFonts w:ascii="宋体" w:hAnsi="宋体" w:cs="宋体"/>
                <w:b/>
                <w:bCs/>
                <w:sz w:val="24"/>
              </w:rPr>
            </w:pPr>
            <w:r>
              <w:rPr>
                <w:rFonts w:hint="eastAsia" w:ascii="宋体" w:hAnsi="宋体" w:cs="宋体"/>
                <w:b/>
                <w:bCs/>
                <w:sz w:val="24"/>
              </w:rPr>
              <w:t>评分指标</w:t>
            </w:r>
          </w:p>
        </w:tc>
        <w:tc>
          <w:tcPr>
            <w:tcW w:w="1500" w:type="dxa"/>
            <w:tcBorders>
              <w:tl2br w:val="nil"/>
              <w:tr2bl w:val="nil"/>
            </w:tcBorders>
            <w:vAlign w:val="center"/>
          </w:tcPr>
          <w:p w14:paraId="6E6D8B28">
            <w:pPr>
              <w:widowControl/>
              <w:jc w:val="center"/>
              <w:rPr>
                <w:rFonts w:ascii="宋体" w:hAnsi="宋体" w:cs="宋体"/>
                <w:b/>
                <w:bCs/>
                <w:sz w:val="24"/>
              </w:rPr>
            </w:pPr>
            <w:r>
              <w:rPr>
                <w:rFonts w:hint="eastAsia" w:ascii="宋体" w:hAnsi="宋体" w:cs="宋体"/>
                <w:b/>
                <w:bCs/>
                <w:sz w:val="24"/>
              </w:rPr>
              <w:t>分值</w:t>
            </w:r>
          </w:p>
        </w:tc>
        <w:tc>
          <w:tcPr>
            <w:tcW w:w="4689" w:type="dxa"/>
            <w:tcBorders>
              <w:tl2br w:val="nil"/>
              <w:tr2bl w:val="nil"/>
            </w:tcBorders>
            <w:vAlign w:val="center"/>
          </w:tcPr>
          <w:p w14:paraId="06BB7C58">
            <w:pPr>
              <w:widowControl/>
              <w:jc w:val="center"/>
              <w:rPr>
                <w:rFonts w:ascii="宋体" w:hAnsi="宋体" w:cs="宋体"/>
                <w:b/>
                <w:bCs/>
                <w:sz w:val="24"/>
              </w:rPr>
            </w:pPr>
            <w:r>
              <w:rPr>
                <w:rFonts w:hint="eastAsia" w:ascii="宋体" w:hAnsi="宋体" w:cs="宋体"/>
                <w:b/>
                <w:bCs/>
                <w:sz w:val="24"/>
              </w:rPr>
              <w:t>指标说明及评分标准</w:t>
            </w:r>
          </w:p>
        </w:tc>
        <w:tc>
          <w:tcPr>
            <w:tcW w:w="3142" w:type="dxa"/>
            <w:tcBorders>
              <w:tl2br w:val="nil"/>
              <w:tr2bl w:val="nil"/>
            </w:tcBorders>
            <w:vAlign w:val="center"/>
          </w:tcPr>
          <w:p w14:paraId="4454947B">
            <w:pPr>
              <w:widowControl/>
              <w:jc w:val="center"/>
              <w:rPr>
                <w:rFonts w:ascii="宋体" w:hAnsi="宋体" w:cs="宋体"/>
                <w:b/>
                <w:bCs/>
                <w:sz w:val="24"/>
              </w:rPr>
            </w:pPr>
            <w:r>
              <w:rPr>
                <w:rFonts w:hint="eastAsia" w:ascii="宋体" w:hAnsi="宋体" w:cs="宋体"/>
                <w:b/>
                <w:bCs/>
                <w:sz w:val="24"/>
              </w:rPr>
              <w:t>评分依据</w:t>
            </w:r>
          </w:p>
        </w:tc>
      </w:tr>
      <w:tr w14:paraId="01B2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7" w:type="dxa"/>
            <w:tcBorders>
              <w:tl2br w:val="nil"/>
              <w:tr2bl w:val="nil"/>
            </w:tcBorders>
            <w:vAlign w:val="center"/>
          </w:tcPr>
          <w:p w14:paraId="49A98D51">
            <w:pPr>
              <w:widowControl/>
              <w:spacing w:line="400" w:lineRule="exact"/>
              <w:jc w:val="left"/>
              <w:rPr>
                <w:rFonts w:ascii="宋体" w:hAnsi="宋体" w:cs="宋体"/>
                <w:sz w:val="24"/>
              </w:rPr>
            </w:pPr>
            <w:r>
              <w:rPr>
                <w:rFonts w:hint="eastAsia" w:ascii="宋体" w:hAnsi="宋体" w:cs="宋体"/>
                <w:sz w:val="24"/>
              </w:rPr>
              <w:t>报价得分（30分）</w:t>
            </w:r>
          </w:p>
        </w:tc>
        <w:tc>
          <w:tcPr>
            <w:tcW w:w="1500" w:type="dxa"/>
            <w:tcBorders>
              <w:tl2br w:val="nil"/>
              <w:tr2bl w:val="nil"/>
            </w:tcBorders>
            <w:vAlign w:val="center"/>
          </w:tcPr>
          <w:p w14:paraId="3753CB2F">
            <w:pPr>
              <w:widowControl/>
              <w:spacing w:line="400" w:lineRule="exact"/>
              <w:jc w:val="center"/>
              <w:rPr>
                <w:rFonts w:ascii="宋体" w:hAnsi="宋体" w:cs="宋体"/>
                <w:sz w:val="24"/>
              </w:rPr>
            </w:pPr>
            <w:r>
              <w:rPr>
                <w:rFonts w:hint="eastAsia" w:ascii="宋体" w:hAnsi="宋体" w:cs="宋体"/>
                <w:b/>
                <w:bCs/>
                <w:sz w:val="24"/>
              </w:rPr>
              <w:t>（30分）</w:t>
            </w:r>
          </w:p>
        </w:tc>
        <w:tc>
          <w:tcPr>
            <w:tcW w:w="7831" w:type="dxa"/>
            <w:gridSpan w:val="2"/>
            <w:tcBorders>
              <w:tl2br w:val="nil"/>
              <w:tr2bl w:val="nil"/>
            </w:tcBorders>
            <w:vAlign w:val="center"/>
          </w:tcPr>
          <w:p w14:paraId="12F39F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满足磋商文件要求且最后报价最低的供应商的价格为磋商基准价，其价格分为满分。其他供应商的价格分统一按照下列公式计算：</w:t>
            </w:r>
          </w:p>
          <w:p w14:paraId="299730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磋商报价得分=磋商报价得分=（磋商基准价/最后磋商报价）×30</w:t>
            </w:r>
          </w:p>
          <w:p w14:paraId="04CF75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备注：价格分计算保留小数点后二位。</w:t>
            </w:r>
          </w:p>
          <w:p w14:paraId="23D5CE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3BF22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1.若投标人投标价格均超过控制价，做废标处理。</w:t>
            </w:r>
          </w:p>
          <w:p w14:paraId="6398A6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2.对小型、微型、监狱企业、残疾人福利性单位投标报价给予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%的扣除，用扣除后的价格参与评审。参加本项目的中小企业应当提供《中小企业声明函》（格式详见《政府采购促进中小企业发展</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办法》）。</w:t>
            </w:r>
          </w:p>
          <w:p w14:paraId="1329F271">
            <w:pPr>
              <w:widowControl/>
              <w:snapToGrid w:val="0"/>
              <w:spacing w:line="400" w:lineRule="exact"/>
              <w:jc w:val="left"/>
              <w:rPr>
                <w:rFonts w:ascii="宋体" w:hAnsi="宋体" w:cs="宋体"/>
                <w:sz w:val="24"/>
              </w:rPr>
            </w:pPr>
            <w:r>
              <w:rPr>
                <w:rFonts w:hint="eastAsia" w:ascii="宋体" w:hAnsi="宋体" w:eastAsia="宋体" w:cs="宋体"/>
                <w:color w:val="auto"/>
                <w:sz w:val="24"/>
                <w:szCs w:val="24"/>
                <w:highlight w:val="none"/>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7F21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1267" w:type="dxa"/>
            <w:vMerge w:val="restart"/>
            <w:tcBorders>
              <w:tl2br w:val="nil"/>
              <w:tr2bl w:val="nil"/>
            </w:tcBorders>
            <w:vAlign w:val="center"/>
          </w:tcPr>
          <w:p w14:paraId="7CCD26B9">
            <w:pPr>
              <w:tabs>
                <w:tab w:val="left" w:pos="5130"/>
              </w:tabs>
              <w:adjustRightInd w:val="0"/>
              <w:snapToGrid w:val="0"/>
              <w:spacing w:line="360" w:lineRule="auto"/>
              <w:rPr>
                <w:rFonts w:ascii="宋体" w:hAnsi="宋体" w:cs="宋体"/>
                <w:sz w:val="24"/>
              </w:rPr>
            </w:pPr>
            <w:r>
              <w:rPr>
                <w:rFonts w:hint="eastAsia" w:ascii="宋体" w:hAnsi="宋体" w:cs="宋体"/>
                <w:sz w:val="24"/>
              </w:rPr>
              <w:t>技术部分</w:t>
            </w:r>
          </w:p>
          <w:p w14:paraId="468A9D6E">
            <w:pPr>
              <w:tabs>
                <w:tab w:val="left" w:pos="5130"/>
              </w:tabs>
              <w:adjustRightInd w:val="0"/>
              <w:snapToGrid w:val="0"/>
              <w:spacing w:line="360" w:lineRule="auto"/>
              <w:rPr>
                <w:rFonts w:ascii="宋体" w:hAnsi="宋体" w:cs="宋体"/>
                <w:sz w:val="24"/>
              </w:rPr>
            </w:pPr>
            <w:r>
              <w:rPr>
                <w:rFonts w:hint="eastAsia" w:ascii="宋体" w:hAnsi="宋体" w:cs="宋体"/>
                <w:sz w:val="24"/>
              </w:rPr>
              <w:t>(40分）</w:t>
            </w:r>
          </w:p>
        </w:tc>
        <w:tc>
          <w:tcPr>
            <w:tcW w:w="1500" w:type="dxa"/>
            <w:tcBorders>
              <w:tl2br w:val="nil"/>
              <w:tr2bl w:val="nil"/>
            </w:tcBorders>
            <w:vAlign w:val="center"/>
          </w:tcPr>
          <w:p w14:paraId="79FE6DA8">
            <w:pPr>
              <w:spacing w:line="560" w:lineRule="exact"/>
              <w:rPr>
                <w:rFonts w:ascii="宋体" w:hAnsi="宋体" w:cs="宋体"/>
                <w:sz w:val="24"/>
              </w:rPr>
            </w:pPr>
            <w:r>
              <w:rPr>
                <w:rFonts w:hint="eastAsia" w:ascii="宋体" w:hAnsi="宋体" w:cs="宋体"/>
                <w:sz w:val="24"/>
              </w:rPr>
              <w:t>施工方案和技术措施</w:t>
            </w:r>
          </w:p>
          <w:p w14:paraId="1A2AAA82">
            <w:pPr>
              <w:spacing w:line="56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40</w:t>
            </w:r>
            <w:r>
              <w:rPr>
                <w:rFonts w:hint="eastAsia" w:ascii="宋体" w:hAnsi="宋体" w:cs="宋体"/>
                <w:sz w:val="24"/>
              </w:rPr>
              <w:t>分）</w:t>
            </w:r>
          </w:p>
        </w:tc>
        <w:tc>
          <w:tcPr>
            <w:tcW w:w="7831" w:type="dxa"/>
            <w:gridSpan w:val="2"/>
            <w:tcBorders>
              <w:tl2br w:val="nil"/>
              <w:tr2bl w:val="nil"/>
            </w:tcBorders>
            <w:vAlign w:val="center"/>
          </w:tcPr>
          <w:p w14:paraId="711789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施工方案和技术措施得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分；缺项或不提供不得分。</w:t>
            </w:r>
          </w:p>
          <w:p w14:paraId="0B499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质量管理体系与措施得6分；缺项或不提供不得分。</w:t>
            </w:r>
          </w:p>
          <w:p w14:paraId="1DD7C1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安全管理体系与措施文明施工得6分；缺项或不提供不得分。</w:t>
            </w:r>
          </w:p>
          <w:p w14:paraId="10E0EE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环境保护管理体系及施工现场扬尘治理措施得6分；缺项或不提供不得分。</w:t>
            </w:r>
          </w:p>
          <w:p w14:paraId="482711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工程进度计划与措施得6分；缺项或不提供不得分。</w:t>
            </w:r>
          </w:p>
          <w:p w14:paraId="628CE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施工进度表或网络计划图得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分；缺项或不提供不得分。</w:t>
            </w:r>
          </w:p>
          <w:p w14:paraId="3A4734B4">
            <w:pPr>
              <w:pStyle w:val="28"/>
              <w:spacing w:line="560" w:lineRule="exact"/>
              <w:ind w:firstLine="0" w:firstLineChars="0"/>
              <w:rPr>
                <w:rFonts w:hint="eastAsia" w:asciiTheme="minorEastAsia" w:hAnsiTheme="minorEastAsia" w:eastAsiaTheme="minorEastAsia" w:cstheme="minorEastAsia"/>
                <w:sz w:val="24"/>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施工总平面布置图得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分；缺项或不提供不得分。</w:t>
            </w:r>
          </w:p>
        </w:tc>
      </w:tr>
      <w:tr w14:paraId="6F2D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67" w:type="dxa"/>
            <w:vMerge w:val="restart"/>
            <w:tcBorders>
              <w:tl2br w:val="nil"/>
              <w:tr2bl w:val="nil"/>
            </w:tcBorders>
            <w:vAlign w:val="center"/>
          </w:tcPr>
          <w:p w14:paraId="51596AD2">
            <w:pPr>
              <w:tabs>
                <w:tab w:val="left" w:pos="5130"/>
              </w:tabs>
              <w:adjustRightInd w:val="0"/>
              <w:snapToGrid w:val="0"/>
              <w:spacing w:line="360" w:lineRule="auto"/>
              <w:rPr>
                <w:rFonts w:ascii="宋体" w:hAnsi="宋体" w:cs="宋体"/>
                <w:sz w:val="24"/>
              </w:rPr>
            </w:pPr>
            <w:r>
              <w:rPr>
                <w:rFonts w:hint="eastAsia" w:ascii="宋体" w:hAnsi="宋体" w:cs="宋体"/>
                <w:sz w:val="24"/>
              </w:rPr>
              <w:t>商务部分</w:t>
            </w:r>
          </w:p>
          <w:p w14:paraId="0402A961">
            <w:pPr>
              <w:tabs>
                <w:tab w:val="left" w:pos="5130"/>
              </w:tabs>
              <w:adjustRightInd w:val="0"/>
              <w:snapToGrid w:val="0"/>
              <w:spacing w:line="360" w:lineRule="auto"/>
              <w:rPr>
                <w:rFonts w:ascii="宋体" w:hAnsi="宋体" w:cs="宋体"/>
                <w:sz w:val="24"/>
              </w:rPr>
            </w:pPr>
            <w:r>
              <w:rPr>
                <w:rFonts w:hint="eastAsia" w:ascii="宋体" w:hAnsi="宋体" w:cs="宋体"/>
                <w:sz w:val="24"/>
              </w:rPr>
              <w:t>（30分）</w:t>
            </w:r>
          </w:p>
        </w:tc>
        <w:tc>
          <w:tcPr>
            <w:tcW w:w="1500" w:type="dxa"/>
            <w:tcBorders>
              <w:tl2br w:val="nil"/>
              <w:tr2bl w:val="nil"/>
            </w:tcBorders>
            <w:vAlign w:val="center"/>
          </w:tcPr>
          <w:p w14:paraId="69A2C669">
            <w:pPr>
              <w:autoSpaceDE w:val="0"/>
              <w:autoSpaceDN w:val="0"/>
              <w:spacing w:line="400" w:lineRule="exact"/>
              <w:rPr>
                <w:rFonts w:ascii="宋体" w:hAnsi="宋体" w:cs="宋体"/>
                <w:sz w:val="24"/>
              </w:rPr>
            </w:pPr>
            <w:r>
              <w:rPr>
                <w:rFonts w:hint="eastAsia" w:ascii="宋体" w:hAnsi="宋体" w:cs="宋体"/>
                <w:sz w:val="24"/>
              </w:rPr>
              <w:t>业绩(</w:t>
            </w:r>
            <w:r>
              <w:rPr>
                <w:rFonts w:hint="eastAsia" w:ascii="宋体" w:hAnsi="宋体" w:cs="宋体"/>
                <w:sz w:val="24"/>
                <w:lang w:val="en-US" w:eastAsia="zh-CN"/>
              </w:rPr>
              <w:t>6</w:t>
            </w:r>
            <w:r>
              <w:rPr>
                <w:rFonts w:hint="eastAsia" w:ascii="宋体" w:hAnsi="宋体" w:cs="宋体"/>
                <w:sz w:val="24"/>
              </w:rPr>
              <w:t>分）</w:t>
            </w:r>
          </w:p>
        </w:tc>
        <w:tc>
          <w:tcPr>
            <w:tcW w:w="7831" w:type="dxa"/>
            <w:gridSpan w:val="2"/>
            <w:tcBorders>
              <w:tl2br w:val="nil"/>
              <w:tr2bl w:val="nil"/>
            </w:tcBorders>
            <w:vAlign w:val="center"/>
          </w:tcPr>
          <w:p w14:paraId="7C12C251">
            <w:pPr>
              <w:tabs>
                <w:tab w:val="left" w:pos="5130"/>
              </w:tabs>
              <w:adjustRightInd w:val="0"/>
              <w:snapToGrid w:val="0"/>
              <w:spacing w:line="360" w:lineRule="auto"/>
              <w:rPr>
                <w:rFonts w:ascii="宋体" w:hAnsi="宋体" w:cs="宋体"/>
                <w:sz w:val="24"/>
              </w:rPr>
            </w:pPr>
            <w:r>
              <w:rPr>
                <w:rFonts w:hint="eastAsia" w:ascii="宋体" w:hAnsi="宋体" w:cs="宋体"/>
                <w:sz w:val="24"/>
              </w:rPr>
              <w:t>投标人20</w:t>
            </w:r>
            <w:r>
              <w:rPr>
                <w:rFonts w:hint="eastAsia" w:ascii="宋体" w:hAnsi="宋体" w:cs="宋体"/>
                <w:sz w:val="24"/>
                <w:lang w:val="en-US" w:eastAsia="zh-CN"/>
              </w:rPr>
              <w:t>22</w:t>
            </w:r>
            <w:r>
              <w:rPr>
                <w:rFonts w:hint="eastAsia" w:ascii="宋体" w:hAnsi="宋体" w:cs="宋体"/>
                <w:sz w:val="24"/>
              </w:rPr>
              <w:t>年1月1日以来（以合同签订时间为准）承接过类似项目业绩：每项得</w:t>
            </w:r>
            <w:r>
              <w:rPr>
                <w:rFonts w:hint="eastAsia" w:ascii="宋体" w:hAnsi="宋体" w:cs="宋体"/>
                <w:sz w:val="24"/>
                <w:lang w:val="en-US" w:eastAsia="zh-CN"/>
              </w:rPr>
              <w:t>3</w:t>
            </w:r>
            <w:r>
              <w:rPr>
                <w:rFonts w:hint="eastAsia" w:ascii="宋体" w:hAnsi="宋体" w:cs="宋体"/>
                <w:sz w:val="24"/>
              </w:rPr>
              <w:t>分，最多得</w:t>
            </w:r>
            <w:r>
              <w:rPr>
                <w:rFonts w:hint="eastAsia" w:ascii="宋体" w:hAnsi="宋体" w:cs="宋体"/>
                <w:sz w:val="24"/>
                <w:lang w:val="en-US" w:eastAsia="zh-CN"/>
              </w:rPr>
              <w:t>6</w:t>
            </w:r>
            <w:r>
              <w:rPr>
                <w:rFonts w:hint="eastAsia" w:ascii="宋体" w:hAnsi="宋体" w:cs="宋体"/>
                <w:sz w:val="24"/>
              </w:rPr>
              <w:t>分。（附中标通知书、合同及网上查询截图的复印件，缺项不得分。）</w:t>
            </w:r>
          </w:p>
        </w:tc>
      </w:tr>
      <w:tr w14:paraId="3D1D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67" w:type="dxa"/>
            <w:vMerge w:val="continue"/>
            <w:tcBorders>
              <w:tl2br w:val="nil"/>
              <w:tr2bl w:val="nil"/>
            </w:tcBorders>
            <w:vAlign w:val="center"/>
          </w:tcPr>
          <w:p w14:paraId="177CF217">
            <w:pPr>
              <w:tabs>
                <w:tab w:val="left" w:pos="5130"/>
              </w:tabs>
              <w:adjustRightInd w:val="0"/>
              <w:snapToGrid w:val="0"/>
              <w:spacing w:line="360" w:lineRule="auto"/>
              <w:rPr>
                <w:rFonts w:hint="eastAsia" w:ascii="宋体" w:hAnsi="宋体" w:cs="宋体"/>
                <w:sz w:val="24"/>
              </w:rPr>
            </w:pPr>
          </w:p>
        </w:tc>
        <w:tc>
          <w:tcPr>
            <w:tcW w:w="1500" w:type="dxa"/>
            <w:tcBorders>
              <w:tl2br w:val="nil"/>
              <w:tr2bl w:val="nil"/>
            </w:tcBorders>
            <w:vAlign w:val="center"/>
          </w:tcPr>
          <w:p w14:paraId="57A816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eastAsia="宋体" w:cs="宋体"/>
                <w:color w:val="auto"/>
                <w:sz w:val="24"/>
                <w:szCs w:val="24"/>
                <w:highlight w:val="none"/>
                <w:lang w:eastAsia="zh-CN"/>
              </w:rPr>
              <w:t>项目管理机构（</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7831" w:type="dxa"/>
            <w:gridSpan w:val="2"/>
            <w:tcBorders>
              <w:tl2br w:val="nil"/>
              <w:tr2bl w:val="nil"/>
            </w:tcBorders>
            <w:vAlign w:val="center"/>
          </w:tcPr>
          <w:p w14:paraId="26569B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投标人项目管理机构人员配备齐全，除项目经理外，至少还应包含技术负责人、其他管理人员（其他管理人至少应包括资料员、质量员、施工员、材料员、安全员等），证件齐全者得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分，缺一个扣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分，扣完为止。</w:t>
            </w:r>
          </w:p>
          <w:p w14:paraId="20F8F3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eastAsia="宋体" w:cs="宋体"/>
                <w:color w:val="auto"/>
                <w:sz w:val="24"/>
                <w:szCs w:val="24"/>
                <w:highlight w:val="none"/>
                <w:lang w:eastAsia="zh-CN"/>
              </w:rPr>
              <w:t>注：提供人员的注册资格证书或职称证书或岗位证（需提供证书扫描件，证书扫描件必须清晰）；拟投入的所有人员均需提供缴纳的社保证明扫描件</w:t>
            </w:r>
            <w:r>
              <w:rPr>
                <w:rFonts w:hint="eastAsia" w:ascii="宋体" w:hAnsi="宋体" w:cs="宋体"/>
                <w:color w:val="auto"/>
                <w:sz w:val="24"/>
                <w:szCs w:val="24"/>
                <w:highlight w:val="none"/>
                <w:lang w:eastAsia="zh-CN"/>
              </w:rPr>
              <w:t>。</w:t>
            </w:r>
          </w:p>
        </w:tc>
      </w:tr>
      <w:tr w14:paraId="44FF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67" w:type="dxa"/>
            <w:vMerge w:val="continue"/>
            <w:tcBorders>
              <w:tl2br w:val="nil"/>
              <w:tr2bl w:val="nil"/>
            </w:tcBorders>
            <w:vAlign w:val="center"/>
          </w:tcPr>
          <w:p w14:paraId="67C37DCE">
            <w:pPr>
              <w:tabs>
                <w:tab w:val="left" w:pos="5130"/>
              </w:tabs>
              <w:adjustRightInd w:val="0"/>
              <w:snapToGrid w:val="0"/>
              <w:spacing w:line="360" w:lineRule="auto"/>
              <w:rPr>
                <w:rFonts w:ascii="宋体" w:hAnsi="宋体" w:cs="宋体"/>
                <w:sz w:val="24"/>
              </w:rPr>
            </w:pPr>
          </w:p>
        </w:tc>
        <w:tc>
          <w:tcPr>
            <w:tcW w:w="1500" w:type="dxa"/>
            <w:tcBorders>
              <w:tl2br w:val="nil"/>
              <w:tr2bl w:val="nil"/>
            </w:tcBorders>
            <w:vAlign w:val="center"/>
          </w:tcPr>
          <w:p w14:paraId="5D45BFE2">
            <w:pPr>
              <w:widowControl/>
              <w:adjustRightInd w:val="0"/>
              <w:rPr>
                <w:rFonts w:ascii="宋体" w:hAnsi="宋体" w:cs="宋体"/>
                <w:sz w:val="24"/>
              </w:rPr>
            </w:pPr>
            <w:r>
              <w:rPr>
                <w:rFonts w:hint="eastAsia" w:ascii="宋体" w:hAnsi="宋体" w:cs="宋体"/>
                <w:sz w:val="24"/>
              </w:rPr>
              <w:t>投标人承诺书（</w:t>
            </w:r>
            <w:r>
              <w:rPr>
                <w:rFonts w:hint="eastAsia" w:ascii="宋体" w:hAnsi="宋体" w:cs="宋体"/>
                <w:sz w:val="24"/>
                <w:lang w:val="en-US" w:eastAsia="zh-CN"/>
              </w:rPr>
              <w:t>5</w:t>
            </w:r>
            <w:r>
              <w:rPr>
                <w:rFonts w:hint="eastAsia" w:ascii="宋体" w:hAnsi="宋体" w:cs="宋体"/>
                <w:sz w:val="24"/>
              </w:rPr>
              <w:t>分）</w:t>
            </w:r>
          </w:p>
        </w:tc>
        <w:tc>
          <w:tcPr>
            <w:tcW w:w="7831" w:type="dxa"/>
            <w:gridSpan w:val="2"/>
            <w:tcBorders>
              <w:tl2br w:val="nil"/>
              <w:tr2bl w:val="nil"/>
            </w:tcBorders>
            <w:vAlign w:val="center"/>
          </w:tcPr>
          <w:p w14:paraId="436E1ABC">
            <w:pPr>
              <w:widowControl/>
              <w:adjustRightInd w:val="0"/>
              <w:rPr>
                <w:rFonts w:ascii="宋体" w:hAnsi="宋体" w:cs="宋体"/>
                <w:sz w:val="24"/>
              </w:rPr>
            </w:pPr>
            <w:r>
              <w:rPr>
                <w:rFonts w:hint="eastAsia" w:ascii="宋体" w:hAnsi="宋体" w:cs="宋体"/>
                <w:sz w:val="24"/>
              </w:rPr>
              <w:t>投标人应对人员、设备、安全生产目标、农民工工资、质量等方面做出承诺， 承诺书每项响应或优于招标文件要求，得</w:t>
            </w:r>
            <w:r>
              <w:rPr>
                <w:rFonts w:hint="eastAsia" w:ascii="宋体" w:hAnsi="宋体" w:cs="宋体"/>
                <w:sz w:val="24"/>
                <w:lang w:val="en-US" w:eastAsia="zh-CN"/>
              </w:rPr>
              <w:t>5</w:t>
            </w:r>
            <w:r>
              <w:rPr>
                <w:rFonts w:hint="eastAsia" w:ascii="宋体" w:hAnsi="宋体" w:cs="宋体"/>
                <w:sz w:val="24"/>
              </w:rPr>
              <w:t>分。缺项或不提供不得分</w:t>
            </w:r>
          </w:p>
        </w:tc>
      </w:tr>
      <w:tr w14:paraId="4854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67" w:type="dxa"/>
            <w:vMerge w:val="continue"/>
            <w:tcBorders>
              <w:tl2br w:val="nil"/>
              <w:tr2bl w:val="nil"/>
            </w:tcBorders>
            <w:vAlign w:val="center"/>
          </w:tcPr>
          <w:p w14:paraId="72F966CB">
            <w:pPr>
              <w:tabs>
                <w:tab w:val="left" w:pos="5130"/>
              </w:tabs>
              <w:adjustRightInd w:val="0"/>
              <w:snapToGrid w:val="0"/>
              <w:spacing w:line="360" w:lineRule="auto"/>
              <w:rPr>
                <w:rFonts w:ascii="宋体" w:hAnsi="宋体" w:cs="宋体"/>
                <w:sz w:val="24"/>
              </w:rPr>
            </w:pPr>
          </w:p>
        </w:tc>
        <w:tc>
          <w:tcPr>
            <w:tcW w:w="1500" w:type="dxa"/>
            <w:tcBorders>
              <w:tl2br w:val="nil"/>
              <w:tr2bl w:val="nil"/>
            </w:tcBorders>
            <w:vAlign w:val="center"/>
          </w:tcPr>
          <w:p w14:paraId="12906F48">
            <w:pPr>
              <w:autoSpaceDE w:val="0"/>
              <w:autoSpaceDN w:val="0"/>
              <w:spacing w:line="400" w:lineRule="exact"/>
              <w:rPr>
                <w:rFonts w:ascii="宋体" w:hAnsi="宋体" w:cs="宋体"/>
                <w:sz w:val="24"/>
              </w:rPr>
            </w:pPr>
            <w:r>
              <w:rPr>
                <w:rFonts w:hint="eastAsia" w:ascii="宋体" w:hAnsi="宋体" w:cs="宋体"/>
                <w:sz w:val="24"/>
              </w:rPr>
              <w:t>售后服务体系承诺书（</w:t>
            </w:r>
            <w:r>
              <w:rPr>
                <w:rFonts w:hint="eastAsia" w:ascii="宋体" w:hAnsi="宋体" w:cs="宋体"/>
                <w:sz w:val="24"/>
                <w:lang w:val="en-US" w:eastAsia="zh-CN"/>
              </w:rPr>
              <w:t>9</w:t>
            </w:r>
            <w:r>
              <w:rPr>
                <w:rFonts w:hint="eastAsia" w:ascii="宋体" w:hAnsi="宋体" w:cs="宋体"/>
                <w:sz w:val="24"/>
              </w:rPr>
              <w:t>分）</w:t>
            </w:r>
          </w:p>
        </w:tc>
        <w:tc>
          <w:tcPr>
            <w:tcW w:w="7831" w:type="dxa"/>
            <w:gridSpan w:val="2"/>
            <w:tcBorders>
              <w:tl2br w:val="nil"/>
              <w:tr2bl w:val="nil"/>
            </w:tcBorders>
            <w:vAlign w:val="center"/>
          </w:tcPr>
          <w:p w14:paraId="0E21FBD6">
            <w:pPr>
              <w:tabs>
                <w:tab w:val="left" w:pos="5130"/>
              </w:tabs>
              <w:adjustRightInd w:val="0"/>
              <w:snapToGrid w:val="0"/>
              <w:spacing w:line="360" w:lineRule="auto"/>
              <w:rPr>
                <w:rFonts w:ascii="宋体" w:hAnsi="宋体" w:cs="宋体"/>
                <w:sz w:val="24"/>
              </w:rPr>
            </w:pPr>
            <w:r>
              <w:rPr>
                <w:rFonts w:hint="eastAsia" w:ascii="宋体" w:hAnsi="宋体" w:cs="宋体"/>
                <w:sz w:val="24"/>
              </w:rPr>
              <w:t>投标人应对售后服务做出承诺。</w:t>
            </w:r>
          </w:p>
          <w:p w14:paraId="0E93BF18">
            <w:pPr>
              <w:tabs>
                <w:tab w:val="left" w:pos="5130"/>
              </w:tabs>
              <w:adjustRightInd w:val="0"/>
              <w:snapToGrid w:val="0"/>
              <w:spacing w:line="360" w:lineRule="auto"/>
              <w:rPr>
                <w:rFonts w:hint="eastAsia" w:ascii="宋体" w:hAnsi="宋体" w:eastAsia="宋体" w:cs="宋体"/>
                <w:sz w:val="24"/>
                <w:lang w:val="en-US" w:eastAsia="zh-CN"/>
              </w:rPr>
            </w:pPr>
            <w:r>
              <w:rPr>
                <w:rFonts w:hint="eastAsia" w:ascii="宋体" w:hAnsi="宋体" w:cs="宋体"/>
                <w:bCs/>
                <w:sz w:val="24"/>
                <w:szCs w:val="20"/>
              </w:rPr>
              <w:t>1）</w:t>
            </w:r>
            <w:r>
              <w:rPr>
                <w:rFonts w:hint="eastAsia" w:ascii="宋体" w:hAnsi="宋体" w:cs="宋体"/>
                <w:sz w:val="24"/>
              </w:rPr>
              <w:t>工期承诺</w:t>
            </w:r>
            <w:r>
              <w:rPr>
                <w:rFonts w:hint="eastAsia" w:ascii="宋体" w:hAnsi="宋体" w:cs="宋体"/>
                <w:bCs/>
                <w:sz w:val="24"/>
                <w:szCs w:val="20"/>
              </w:rPr>
              <w:t>少于招标文件要求，每少 1 日加0.5分，最多加</w:t>
            </w:r>
            <w:r>
              <w:rPr>
                <w:rFonts w:hint="eastAsia" w:ascii="宋体" w:hAnsi="宋体" w:cs="宋体"/>
                <w:bCs/>
                <w:sz w:val="24"/>
                <w:szCs w:val="20"/>
                <w:lang w:val="en-US" w:eastAsia="zh-CN"/>
              </w:rPr>
              <w:t>2</w:t>
            </w:r>
            <w:r>
              <w:rPr>
                <w:rFonts w:hint="eastAsia" w:ascii="宋体" w:hAnsi="宋体" w:cs="宋体"/>
                <w:bCs/>
                <w:sz w:val="24"/>
                <w:szCs w:val="20"/>
              </w:rPr>
              <w:t>分。</w:t>
            </w:r>
            <w:r>
              <w:rPr>
                <w:rFonts w:hint="eastAsia" w:ascii="宋体" w:hAnsi="宋体" w:cs="宋体"/>
                <w:sz w:val="24"/>
              </w:rPr>
              <w:t xml:space="preserve"> 未提供不得分</w:t>
            </w:r>
            <w:r>
              <w:rPr>
                <w:rFonts w:hint="eastAsia" w:ascii="宋体" w:hAnsi="宋体" w:cs="宋体"/>
                <w:sz w:val="24"/>
                <w:lang w:eastAsia="zh-CN"/>
              </w:rPr>
              <w:t>。</w:t>
            </w:r>
          </w:p>
          <w:p w14:paraId="0B79D9A3">
            <w:pPr>
              <w:tabs>
                <w:tab w:val="left" w:pos="5130"/>
              </w:tabs>
              <w:adjustRightInd w:val="0"/>
              <w:snapToGrid w:val="0"/>
              <w:spacing w:line="360" w:lineRule="auto"/>
              <w:rPr>
                <w:rFonts w:hint="eastAsia" w:ascii="宋体" w:hAnsi="宋体" w:eastAsia="宋体" w:cs="宋体"/>
                <w:bCs/>
                <w:sz w:val="24"/>
                <w:szCs w:val="20"/>
                <w:lang w:eastAsia="zh-CN"/>
              </w:rPr>
            </w:pPr>
            <w:r>
              <w:rPr>
                <w:rFonts w:hint="eastAsia" w:ascii="宋体" w:hAnsi="宋体" w:cs="宋体"/>
                <w:bCs/>
                <w:sz w:val="24"/>
                <w:szCs w:val="20"/>
              </w:rPr>
              <w:t>2）承诺在质保期内一年两次免费维护的得4分（不满足、不提供</w:t>
            </w:r>
            <w:r>
              <w:rPr>
                <w:rFonts w:hint="eastAsia" w:ascii="宋体" w:hAnsi="宋体" w:cs="宋体"/>
                <w:sz w:val="24"/>
              </w:rPr>
              <w:t>不得分</w:t>
            </w:r>
            <w:r>
              <w:rPr>
                <w:rFonts w:hint="eastAsia" w:ascii="宋体" w:hAnsi="宋体" w:cs="宋体"/>
                <w:sz w:val="24"/>
                <w:lang w:eastAsia="zh-CN"/>
              </w:rPr>
              <w:t>）</w:t>
            </w:r>
          </w:p>
          <w:p w14:paraId="7979C9DF">
            <w:pPr>
              <w:tabs>
                <w:tab w:val="left" w:pos="5130"/>
              </w:tabs>
              <w:adjustRightInd w:val="0"/>
              <w:snapToGrid w:val="0"/>
              <w:spacing w:line="360" w:lineRule="auto"/>
              <w:rPr>
                <w:rFonts w:ascii="宋体" w:hAnsi="宋体" w:cs="宋体"/>
                <w:sz w:val="24"/>
              </w:rPr>
            </w:pPr>
            <w:r>
              <w:rPr>
                <w:rFonts w:hint="eastAsia" w:ascii="宋体" w:hAnsi="宋体" w:cs="宋体"/>
                <w:sz w:val="24"/>
              </w:rPr>
              <w:t>3</w:t>
            </w:r>
            <w:r>
              <w:rPr>
                <w:rFonts w:hint="eastAsia" w:ascii="宋体" w:hAnsi="宋体" w:cs="宋体"/>
                <w:bCs/>
                <w:sz w:val="24"/>
                <w:szCs w:val="20"/>
              </w:rPr>
              <w:t>）优于或满足</w:t>
            </w:r>
            <w:r>
              <w:rPr>
                <w:rFonts w:hint="eastAsia" w:ascii="宋体" w:hAnsi="宋体" w:cs="宋体"/>
                <w:sz w:val="24"/>
              </w:rPr>
              <w:t>售后服务时间要求</w:t>
            </w:r>
            <w:r>
              <w:rPr>
                <w:rFonts w:hint="eastAsia" w:ascii="宋体" w:hAnsi="宋体" w:cs="宋体"/>
                <w:bCs/>
                <w:sz w:val="24"/>
                <w:szCs w:val="20"/>
              </w:rPr>
              <w:t>得3分（不满足、不提供</w:t>
            </w:r>
            <w:r>
              <w:rPr>
                <w:rFonts w:hint="eastAsia" w:ascii="宋体" w:hAnsi="宋体" w:cs="宋体"/>
                <w:sz w:val="24"/>
              </w:rPr>
              <w:t>不得分</w:t>
            </w:r>
            <w:r>
              <w:rPr>
                <w:rFonts w:hint="eastAsia" w:ascii="宋体" w:hAnsi="宋体" w:cs="宋体"/>
                <w:sz w:val="24"/>
                <w:lang w:eastAsia="zh-CN"/>
              </w:rPr>
              <w:t>）</w:t>
            </w:r>
          </w:p>
        </w:tc>
      </w:tr>
    </w:tbl>
    <w:p w14:paraId="2A228474">
      <w:pPr>
        <w:pStyle w:val="17"/>
        <w:ind w:firstLine="480"/>
        <w:rPr>
          <w:rFonts w:ascii="宋体" w:hAnsi="宋体" w:eastAsia="宋体" w:cs="宋体"/>
          <w:sz w:val="24"/>
        </w:rPr>
      </w:pPr>
    </w:p>
    <w:p w14:paraId="047F7437">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5F394548">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602E1FF7">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631114C">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6DB56FE3">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7D08F8C">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5A333710">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5FEAABB2">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1D5EEB79">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0D5AE4EA">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68EF476D">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13DAA007">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1252301D">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443016F4">
      <w:pPr>
        <w:spacing w:line="720" w:lineRule="auto"/>
        <w:jc w:val="center"/>
        <w:rPr>
          <w:rFonts w:ascii="宋体" w:hAnsi="宋体" w:cs="宋体"/>
          <w:b/>
          <w:sz w:val="24"/>
        </w:rPr>
      </w:pPr>
      <w:r>
        <w:rPr>
          <w:rFonts w:hint="eastAsia" w:ascii="宋体" w:hAnsi="宋体" w:cs="宋体"/>
          <w:b/>
          <w:sz w:val="24"/>
        </w:rPr>
        <w:t>七、成交通知</w:t>
      </w:r>
    </w:p>
    <w:p w14:paraId="0EDC3B0D">
      <w:pPr>
        <w:spacing w:line="560" w:lineRule="exact"/>
        <w:ind w:firstLine="482" w:firstLineChars="200"/>
        <w:rPr>
          <w:rFonts w:ascii="宋体" w:hAnsi="宋体" w:cs="宋体"/>
          <w:b/>
          <w:sz w:val="24"/>
        </w:rPr>
      </w:pPr>
      <w:r>
        <w:rPr>
          <w:rFonts w:hint="eastAsia" w:ascii="宋体" w:hAnsi="宋体" w:cs="宋体"/>
          <w:b/>
          <w:sz w:val="24"/>
        </w:rPr>
        <w:t>24.成交通知</w:t>
      </w:r>
    </w:p>
    <w:p w14:paraId="6917D775">
      <w:pPr>
        <w:pStyle w:val="22"/>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3E16E150">
      <w:pPr>
        <w:tabs>
          <w:tab w:val="left" w:pos="1800"/>
        </w:tabs>
        <w:spacing w:line="360" w:lineRule="auto"/>
        <w:ind w:firstLine="480" w:firstLineChars="200"/>
        <w:rPr>
          <w:rFonts w:ascii="宋体" w:hAnsi="宋体" w:cs="宋体"/>
          <w:sz w:val="24"/>
        </w:rPr>
      </w:pPr>
      <w:r>
        <w:rPr>
          <w:rFonts w:hint="eastAsia" w:ascii="宋体" w:hAnsi="宋体" w:cs="宋体"/>
          <w:sz w:val="24"/>
        </w:rPr>
        <w:t>24.2</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14:paraId="01D0FC9C">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5BDD0C15">
      <w:pPr>
        <w:spacing w:line="720" w:lineRule="auto"/>
        <w:jc w:val="center"/>
        <w:rPr>
          <w:rFonts w:ascii="宋体" w:hAnsi="宋体" w:cs="宋体"/>
          <w:sz w:val="24"/>
        </w:rPr>
      </w:pPr>
      <w:r>
        <w:rPr>
          <w:rFonts w:hint="eastAsia" w:ascii="宋体" w:hAnsi="宋体" w:cs="宋体"/>
          <w:b/>
          <w:sz w:val="24"/>
        </w:rPr>
        <w:t>八、合同授予</w:t>
      </w:r>
    </w:p>
    <w:p w14:paraId="7428CBA7">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1052A25A">
      <w:pPr>
        <w:spacing w:line="560" w:lineRule="exact"/>
        <w:ind w:firstLine="480" w:firstLineChars="200"/>
        <w:rPr>
          <w:rFonts w:ascii="宋体" w:hAnsi="宋体" w:cs="宋体"/>
          <w:sz w:val="24"/>
        </w:rPr>
      </w:pPr>
      <w:r>
        <w:rPr>
          <w:rFonts w:hint="eastAsia" w:ascii="宋体" w:hAnsi="宋体" w:cs="宋体"/>
          <w:sz w:val="24"/>
        </w:rPr>
        <w:t>25.1采购人、成交供应商在成交通知书发出之日起30日内，按照竞争性磋商文件确定的合同文本签订政府采购合同。</w:t>
      </w:r>
    </w:p>
    <w:p w14:paraId="284D41FD">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75D8157D">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5F816DE">
      <w:pPr>
        <w:spacing w:line="720" w:lineRule="auto"/>
        <w:jc w:val="center"/>
        <w:rPr>
          <w:rFonts w:ascii="宋体" w:hAnsi="宋体" w:cs="宋体"/>
          <w:b/>
          <w:sz w:val="24"/>
        </w:rPr>
      </w:pPr>
      <w:r>
        <w:rPr>
          <w:rFonts w:hint="eastAsia" w:ascii="宋体" w:hAnsi="宋体" w:cs="宋体"/>
          <w:b/>
          <w:sz w:val="24"/>
        </w:rPr>
        <w:t>九、质疑处理</w:t>
      </w:r>
    </w:p>
    <w:p w14:paraId="42DC5B43">
      <w:pPr>
        <w:pStyle w:val="2"/>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14:paraId="6FD3F93A">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lang w:val="en-US" w:eastAsia="zh-CN"/>
        </w:rPr>
        <w:t>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05A833C1">
      <w:pPr>
        <w:spacing w:line="560" w:lineRule="exact"/>
        <w:ind w:firstLine="480" w:firstLineChars="200"/>
        <w:rPr>
          <w:rFonts w:ascii="宋体" w:hAnsi="宋体" w:cs="宋体"/>
          <w:sz w:val="24"/>
        </w:rPr>
      </w:pPr>
      <w:r>
        <w:rPr>
          <w:rFonts w:hint="eastAsia" w:ascii="宋体" w:hAnsi="宋体" w:cs="宋体"/>
          <w:sz w:val="24"/>
        </w:rPr>
        <w:t>26.2采购人在收到供应商的书面质疑后</w:t>
      </w:r>
      <w:r>
        <w:rPr>
          <w:rFonts w:hint="eastAsia" w:ascii="宋体" w:hAnsi="宋体" w:cs="宋体"/>
          <w:sz w:val="24"/>
          <w:lang w:val="en-US" w:eastAsia="zh-CN"/>
        </w:rPr>
        <w:t>7</w:t>
      </w:r>
      <w:r>
        <w:rPr>
          <w:rFonts w:hint="eastAsia" w:ascii="宋体" w:hAnsi="宋体" w:cs="宋体"/>
          <w:sz w:val="24"/>
        </w:rPr>
        <w:t>个工作日内做出答复，并以书面形式通知质疑供应商和其他供应商，但答复内容不得涉及商业秘密。</w:t>
      </w:r>
    </w:p>
    <w:p w14:paraId="74DF3F13">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7D86168C">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732E4FD4">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421CFBAF">
      <w:pPr>
        <w:jc w:val="center"/>
        <w:rPr>
          <w:rFonts w:ascii="宋体" w:hAnsi="宋体" w:cs="宋体"/>
          <w:b/>
          <w:sz w:val="24"/>
        </w:rPr>
      </w:pPr>
      <w:r>
        <w:rPr>
          <w:rFonts w:hint="eastAsia" w:ascii="宋体" w:hAnsi="宋体" w:cs="宋体"/>
          <w:b/>
          <w:sz w:val="24"/>
        </w:rPr>
        <w:t>第三章 采购项目内容及要求</w:t>
      </w:r>
    </w:p>
    <w:p w14:paraId="069DE0B1">
      <w:pPr>
        <w:autoSpaceDE w:val="0"/>
        <w:autoSpaceDN w:val="0"/>
        <w:adjustRightInd w:val="0"/>
        <w:jc w:val="center"/>
        <w:rPr>
          <w:rFonts w:ascii="宋体" w:hAnsi="宋体" w:cs="宋体"/>
          <w:b/>
          <w:color w:val="000000"/>
          <w:sz w:val="24"/>
        </w:rPr>
      </w:pPr>
      <w:r>
        <w:rPr>
          <w:rFonts w:hint="eastAsia" w:ascii="宋体" w:hAnsi="宋体" w:cs="宋体"/>
          <w:b/>
          <w:color w:val="000000"/>
          <w:sz w:val="24"/>
        </w:rPr>
        <w:t>（内容及要求）</w:t>
      </w:r>
    </w:p>
    <w:p w14:paraId="3C0897DD">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一、项目内容</w:t>
      </w:r>
    </w:p>
    <w:p w14:paraId="1158A40A">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根据</w:t>
      </w:r>
      <w:r>
        <w:rPr>
          <w:rFonts w:hint="eastAsia" w:asciiTheme="minorEastAsia" w:hAnsiTheme="minorEastAsia" w:eastAsiaTheme="minorEastAsia" w:cstheme="minorEastAsia"/>
          <w:i w:val="0"/>
          <w:iCs w:val="0"/>
          <w:sz w:val="24"/>
          <w:szCs w:val="24"/>
          <w:lang w:eastAsia="zh-CN"/>
        </w:rPr>
        <w:t>周口市淮阳区齐老乡2022年农村户厕改造项目</w:t>
      </w:r>
      <w:r>
        <w:rPr>
          <w:rStyle w:val="29"/>
          <w:rFonts w:hint="eastAsia" w:ascii="宋体" w:hAnsi="宋体" w:cs="宋体"/>
          <w:color w:val="000000"/>
          <w:sz w:val="24"/>
        </w:rPr>
        <w:t>采购需求，本次谈判内容如下：工程量清单及有关附表包括的全部内容。</w:t>
      </w:r>
    </w:p>
    <w:p w14:paraId="24DA4F78">
      <w:pPr>
        <w:spacing w:line="420" w:lineRule="exact"/>
        <w:ind w:firstLine="480" w:firstLineChars="200"/>
        <w:rPr>
          <w:rStyle w:val="29"/>
          <w:rFonts w:ascii="宋体" w:hAnsi="宋体" w:cs="宋体"/>
          <w:color w:val="000000"/>
          <w:sz w:val="24"/>
        </w:rPr>
      </w:pPr>
      <w:bookmarkStart w:id="36" w:name="_bookmark2"/>
      <w:bookmarkEnd w:id="36"/>
      <w:r>
        <w:rPr>
          <w:rStyle w:val="29"/>
          <w:rFonts w:hint="eastAsia" w:ascii="宋体" w:hAnsi="宋体" w:cs="宋体"/>
          <w:color w:val="000000"/>
          <w:sz w:val="24"/>
        </w:rPr>
        <w:t>二、施工要求</w:t>
      </w:r>
    </w:p>
    <w:p w14:paraId="149F15A3">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1、承包方式：包工包料。所需材料符合国家相关标准；整体要求结实、美观、耐用，质量优良。</w:t>
      </w:r>
    </w:p>
    <w:p w14:paraId="5BC66A17">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2、质量标准：合格。</w:t>
      </w:r>
    </w:p>
    <w:p w14:paraId="1425732C">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3、工期： 30日历天。</w:t>
      </w:r>
    </w:p>
    <w:p w14:paraId="23A4D1E9">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4、保修期：按相关行业标准或双方签订合同时约定。</w:t>
      </w:r>
    </w:p>
    <w:p w14:paraId="382B3E6B">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5、提供7×12小时工程服务，接到服务请求后，1小时响应，24小时内上门并视情况解决问题。</w:t>
      </w:r>
    </w:p>
    <w:p w14:paraId="7A42E351">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6、施工的具体要求见施工图纸及工程效果图。</w:t>
      </w:r>
    </w:p>
    <w:p w14:paraId="130958B6">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7、投标人工程预算以现场勘察、施工图纸、工程量清单、所需材料及工期等要求综合考虑。</w:t>
      </w:r>
    </w:p>
    <w:p w14:paraId="2F6C291B">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8、严格落实安全措施，周密组织，文明施工。</w:t>
      </w:r>
    </w:p>
    <w:p w14:paraId="23D7DD83">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9、</w:t>
      </w:r>
      <w:r>
        <w:rPr>
          <w:rStyle w:val="29"/>
          <w:rFonts w:hint="eastAsia" w:ascii="宋体" w:hAnsi="宋体" w:cs="宋体"/>
          <w:color w:val="000000"/>
          <w:sz w:val="24"/>
          <w:lang w:val="zh-CN"/>
        </w:rPr>
        <w:t>为避免供应商盲目投标，</w:t>
      </w:r>
      <w:r>
        <w:rPr>
          <w:rStyle w:val="29"/>
          <w:rFonts w:hint="eastAsia" w:ascii="宋体" w:hAnsi="宋体" w:cs="宋体"/>
          <w:color w:val="000000"/>
          <w:sz w:val="24"/>
        </w:rPr>
        <w:t>确</w:t>
      </w:r>
      <w:r>
        <w:rPr>
          <w:rStyle w:val="29"/>
          <w:rFonts w:hint="eastAsia" w:ascii="宋体" w:hAnsi="宋体" w:cs="宋体"/>
          <w:color w:val="000000"/>
          <w:sz w:val="24"/>
          <w:lang w:val="zh-CN"/>
        </w:rPr>
        <w:t>保项目顺利实施，</w:t>
      </w:r>
      <w:r>
        <w:rPr>
          <w:rStyle w:val="29"/>
          <w:rFonts w:hint="eastAsia" w:ascii="宋体" w:hAnsi="宋体" w:cs="宋体"/>
          <w:color w:val="000000"/>
          <w:sz w:val="24"/>
        </w:rPr>
        <w:t>请合格的供应商</w:t>
      </w:r>
      <w:r>
        <w:rPr>
          <w:rStyle w:val="29"/>
          <w:rFonts w:hint="eastAsia" w:ascii="宋体" w:hAnsi="宋体" w:cs="宋体"/>
          <w:color w:val="000000"/>
          <w:sz w:val="24"/>
          <w:lang w:val="en-US" w:eastAsia="zh-CN"/>
        </w:rPr>
        <w:t>在下载磋商文件</w:t>
      </w:r>
      <w:r>
        <w:rPr>
          <w:rStyle w:val="29"/>
          <w:rFonts w:hint="eastAsia" w:ascii="宋体" w:hAnsi="宋体" w:cs="宋体"/>
          <w:color w:val="000000"/>
          <w:sz w:val="24"/>
        </w:rPr>
        <w:t>截止后的</w:t>
      </w:r>
      <w:r>
        <w:rPr>
          <w:rStyle w:val="29"/>
          <w:rFonts w:hint="eastAsia" w:ascii="宋体" w:hAnsi="宋体" w:cs="宋体"/>
          <w:color w:val="000000"/>
          <w:sz w:val="24"/>
          <w:lang w:val="en-US" w:eastAsia="zh-CN"/>
        </w:rPr>
        <w:t>第</w:t>
      </w:r>
      <w:r>
        <w:rPr>
          <w:rStyle w:val="29"/>
          <w:rFonts w:hint="eastAsia" w:ascii="宋体" w:hAnsi="宋体" w:cs="宋体"/>
          <w:color w:val="000000"/>
          <w:sz w:val="24"/>
        </w:rPr>
        <w:t>一个工作日内及时到现场进行实地勘查</w:t>
      </w:r>
      <w:r>
        <w:rPr>
          <w:rStyle w:val="29"/>
          <w:rFonts w:hint="eastAsia" w:ascii="宋体" w:hAnsi="宋体" w:cs="宋体"/>
          <w:color w:val="000000"/>
          <w:sz w:val="24"/>
          <w:lang w:eastAsia="zh-CN"/>
        </w:rPr>
        <w:t>（</w:t>
      </w:r>
      <w:r>
        <w:rPr>
          <w:rStyle w:val="29"/>
          <w:rFonts w:hint="eastAsia" w:ascii="宋体" w:hAnsi="宋体" w:cs="宋体"/>
          <w:color w:val="000000"/>
          <w:sz w:val="24"/>
          <w:lang w:val="en-US" w:eastAsia="zh-CN"/>
        </w:rPr>
        <w:t>联系人：陈洪亮  联系电话：13592246097</w:t>
      </w:r>
      <w:r>
        <w:rPr>
          <w:rStyle w:val="29"/>
          <w:rFonts w:hint="eastAsia" w:ascii="宋体" w:hAnsi="宋体" w:cs="宋体"/>
          <w:color w:val="000000"/>
          <w:sz w:val="24"/>
          <w:lang w:eastAsia="zh-CN"/>
        </w:rPr>
        <w:t>）。</w:t>
      </w:r>
      <w:r>
        <w:rPr>
          <w:rStyle w:val="29"/>
          <w:rFonts w:hint="eastAsia" w:ascii="宋体" w:hAnsi="宋体" w:cs="宋体"/>
          <w:color w:val="000000"/>
          <w:sz w:val="24"/>
          <w:lang w:val="zh-CN"/>
        </w:rPr>
        <w:t xml:space="preserve"> 经采购单位证实供应商确实已到现场勘查，供应商将证明原件放在投标</w:t>
      </w:r>
      <w:r>
        <w:rPr>
          <w:rStyle w:val="29"/>
          <w:rFonts w:hint="eastAsia" w:ascii="宋体" w:hAnsi="宋体" w:cs="宋体"/>
          <w:color w:val="000000"/>
          <w:sz w:val="24"/>
        </w:rPr>
        <w:t>磋商响应</w:t>
      </w:r>
      <w:r>
        <w:rPr>
          <w:rStyle w:val="29"/>
          <w:rFonts w:hint="eastAsia" w:ascii="宋体" w:hAnsi="宋体" w:cs="宋体"/>
          <w:color w:val="000000"/>
          <w:sz w:val="24"/>
          <w:lang w:val="zh-CN"/>
        </w:rPr>
        <w:t>文件中（电子标为原件扫描件），否则视为无效投标。</w:t>
      </w:r>
    </w:p>
    <w:p w14:paraId="024DE4D0">
      <w:pPr>
        <w:spacing w:line="420" w:lineRule="exact"/>
        <w:ind w:firstLine="480" w:firstLineChars="200"/>
        <w:rPr>
          <w:rStyle w:val="29"/>
          <w:rFonts w:ascii="宋体" w:hAnsi="宋体" w:cs="宋体"/>
          <w:color w:val="000000"/>
          <w:sz w:val="24"/>
        </w:rPr>
      </w:pPr>
      <w:r>
        <w:rPr>
          <w:rStyle w:val="29"/>
          <w:rFonts w:ascii="宋体" w:hAnsi="宋体" w:cs="宋体"/>
          <w:color w:val="000000"/>
          <w:sz w:val="24"/>
        </w:rPr>
        <w:t>三</w:t>
      </w:r>
      <w:r>
        <w:rPr>
          <w:rStyle w:val="29"/>
          <w:rFonts w:hint="eastAsia" w:ascii="宋体" w:hAnsi="宋体" w:cs="宋体"/>
          <w:color w:val="000000"/>
          <w:sz w:val="24"/>
        </w:rPr>
        <w:t>、</w:t>
      </w:r>
      <w:r>
        <w:rPr>
          <w:rStyle w:val="29"/>
          <w:rFonts w:ascii="宋体" w:hAnsi="宋体" w:cs="宋体"/>
          <w:color w:val="000000"/>
          <w:sz w:val="24"/>
        </w:rPr>
        <w:t>工程量清单</w:t>
      </w:r>
      <w:r>
        <w:rPr>
          <w:rStyle w:val="29"/>
          <w:rFonts w:hint="eastAsia" w:ascii="宋体" w:hAnsi="宋体" w:cs="宋体"/>
          <w:color w:val="000000"/>
          <w:sz w:val="24"/>
        </w:rPr>
        <w:t>（另附）</w:t>
      </w:r>
    </w:p>
    <w:p w14:paraId="48499372">
      <w:pPr>
        <w:spacing w:line="420" w:lineRule="exact"/>
        <w:ind w:firstLine="480" w:firstLineChars="200"/>
        <w:rPr>
          <w:rStyle w:val="29"/>
          <w:rFonts w:ascii="宋体" w:hAnsi="宋体" w:cs="宋体"/>
          <w:color w:val="000000"/>
          <w:sz w:val="24"/>
        </w:rPr>
      </w:pPr>
    </w:p>
    <w:p w14:paraId="1820CA69">
      <w:pPr>
        <w:spacing w:after="120" w:line="415" w:lineRule="auto"/>
        <w:ind w:firstLine="480" w:firstLineChars="200"/>
        <w:jc w:val="center"/>
        <w:rPr>
          <w:rStyle w:val="29"/>
          <w:rFonts w:ascii="宋体" w:hAnsi="宋体" w:cs="宋体"/>
          <w:color w:val="000000"/>
          <w:sz w:val="24"/>
          <w:lang w:val="zh-CN"/>
        </w:rPr>
      </w:pPr>
    </w:p>
    <w:p w14:paraId="153C20F2">
      <w:pPr>
        <w:pStyle w:val="22"/>
        <w:ind w:firstLine="240"/>
        <w:rPr>
          <w:rFonts w:ascii="宋体" w:hAnsi="宋体" w:cs="宋体"/>
          <w:sz w:val="24"/>
        </w:rPr>
      </w:pPr>
    </w:p>
    <w:p w14:paraId="14A76968">
      <w:pPr>
        <w:pStyle w:val="22"/>
        <w:ind w:firstLine="240"/>
        <w:rPr>
          <w:rFonts w:ascii="宋体" w:hAnsi="宋体" w:cs="宋体"/>
          <w:sz w:val="24"/>
        </w:rPr>
      </w:pPr>
    </w:p>
    <w:p w14:paraId="39E9A210">
      <w:pPr>
        <w:pStyle w:val="22"/>
        <w:ind w:firstLine="240"/>
        <w:rPr>
          <w:rFonts w:ascii="宋体" w:hAnsi="宋体" w:cs="宋体"/>
          <w:sz w:val="24"/>
        </w:rPr>
      </w:pPr>
    </w:p>
    <w:p w14:paraId="0B8B7D8D">
      <w:pPr>
        <w:pStyle w:val="22"/>
        <w:ind w:firstLine="240"/>
        <w:rPr>
          <w:rFonts w:ascii="宋体" w:hAnsi="宋体" w:cs="宋体"/>
          <w:sz w:val="24"/>
        </w:rPr>
      </w:pPr>
    </w:p>
    <w:p w14:paraId="49882560">
      <w:pPr>
        <w:pStyle w:val="22"/>
        <w:ind w:firstLine="240"/>
        <w:rPr>
          <w:rFonts w:ascii="宋体" w:hAnsi="宋体" w:cs="宋体"/>
          <w:sz w:val="24"/>
        </w:rPr>
      </w:pPr>
    </w:p>
    <w:p w14:paraId="09E19762">
      <w:pPr>
        <w:pStyle w:val="22"/>
        <w:ind w:firstLine="240"/>
        <w:rPr>
          <w:rFonts w:ascii="宋体" w:hAnsi="宋体" w:cs="宋体"/>
          <w:sz w:val="24"/>
        </w:rPr>
      </w:pPr>
    </w:p>
    <w:p w14:paraId="4D1E0D5C">
      <w:pPr>
        <w:pStyle w:val="22"/>
        <w:ind w:firstLine="240"/>
        <w:rPr>
          <w:rFonts w:ascii="宋体" w:hAnsi="宋体" w:cs="宋体"/>
          <w:sz w:val="24"/>
        </w:rPr>
      </w:pPr>
    </w:p>
    <w:p w14:paraId="31E76B69">
      <w:pPr>
        <w:pStyle w:val="22"/>
        <w:ind w:firstLine="240"/>
        <w:rPr>
          <w:rFonts w:ascii="宋体" w:hAnsi="宋体" w:cs="宋体"/>
          <w:sz w:val="24"/>
        </w:rPr>
      </w:pPr>
    </w:p>
    <w:p w14:paraId="1D059427">
      <w:pPr>
        <w:pStyle w:val="22"/>
        <w:ind w:firstLine="240"/>
        <w:rPr>
          <w:rFonts w:ascii="宋体" w:hAnsi="宋体" w:cs="宋体"/>
          <w:sz w:val="24"/>
        </w:rPr>
      </w:pPr>
    </w:p>
    <w:p w14:paraId="1EE649B3">
      <w:pPr>
        <w:pStyle w:val="22"/>
        <w:rPr>
          <w:rFonts w:ascii="宋体" w:hAnsi="宋体" w:cs="宋体"/>
          <w:sz w:val="24"/>
        </w:rPr>
      </w:pPr>
    </w:p>
    <w:p w14:paraId="370640B8">
      <w:pPr>
        <w:spacing w:line="480" w:lineRule="auto"/>
        <w:rPr>
          <w:rFonts w:ascii="宋体" w:hAnsi="宋体" w:cs="宋体"/>
          <w:sz w:val="24"/>
        </w:rPr>
      </w:pPr>
      <w:r>
        <w:rPr>
          <w:rFonts w:hint="eastAsia" w:ascii="宋体" w:hAnsi="宋体" w:cs="宋体"/>
          <w:b/>
          <w:bCs/>
          <w:sz w:val="24"/>
        </w:rPr>
        <w:t>第四章  响应性文件内容及格式</w:t>
      </w:r>
    </w:p>
    <w:p w14:paraId="7E0581FE">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注：请供应商按照以下文件的要求格式、内容，顺序制作响应性文件，并编制目录及页码，否则可能将影响对响应性文件的评价。 </w:t>
      </w:r>
    </w:p>
    <w:p w14:paraId="0AF710BD">
      <w:pPr>
        <w:widowControl/>
        <w:spacing w:line="520" w:lineRule="exact"/>
        <w:ind w:firstLine="480" w:firstLineChars="200"/>
        <w:jc w:val="center"/>
        <w:rPr>
          <w:rFonts w:ascii="宋体" w:hAnsi="宋体" w:cs="宋体"/>
          <w:sz w:val="24"/>
        </w:rPr>
      </w:pPr>
    </w:p>
    <w:p w14:paraId="3865A64F">
      <w:pPr>
        <w:spacing w:line="560" w:lineRule="exact"/>
        <w:ind w:firstLine="482" w:firstLineChars="200"/>
        <w:rPr>
          <w:rFonts w:ascii="宋体" w:hAnsi="宋体" w:cs="宋体"/>
          <w:b/>
          <w:sz w:val="24"/>
        </w:rPr>
      </w:pPr>
      <w:r>
        <w:rPr>
          <w:rFonts w:hint="eastAsia" w:ascii="宋体" w:hAnsi="宋体" w:cs="宋体"/>
          <w:b/>
          <w:sz w:val="24"/>
        </w:rPr>
        <w:t>重要提示：</w:t>
      </w:r>
    </w:p>
    <w:p w14:paraId="6155550E">
      <w:pPr>
        <w:snapToGrid w:val="0"/>
        <w:spacing w:line="560" w:lineRule="exact"/>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．供应商在编制响应性文件时，对于给定格式的文件内容，必须按照给定的标准格式进行填报；对于没有给定标准格式的文件内容，可以由供应商自行设计。</w:t>
      </w:r>
    </w:p>
    <w:p w14:paraId="67D7D0D2">
      <w:pPr>
        <w:snapToGrid w:val="0"/>
        <w:spacing w:line="56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.法定代表人本人参加竞争性磋商的，不需提供授权委托书。</w:t>
      </w:r>
    </w:p>
    <w:p w14:paraId="2F7A4F05">
      <w:pPr>
        <w:snapToGrid w:val="0"/>
        <w:jc w:val="left"/>
        <w:rPr>
          <w:rFonts w:ascii="宋体" w:hAnsi="宋体" w:cs="宋体"/>
          <w:sz w:val="24"/>
        </w:rPr>
      </w:pPr>
    </w:p>
    <w:p w14:paraId="1C34AD0B">
      <w:pPr>
        <w:snapToGrid w:val="0"/>
        <w:jc w:val="left"/>
        <w:rPr>
          <w:rFonts w:ascii="宋体" w:hAnsi="宋体" w:cs="宋体"/>
          <w:sz w:val="24"/>
        </w:rPr>
      </w:pPr>
    </w:p>
    <w:p w14:paraId="7ED73AD5">
      <w:pPr>
        <w:snapToGrid w:val="0"/>
        <w:jc w:val="left"/>
        <w:rPr>
          <w:rFonts w:ascii="宋体" w:hAnsi="宋体" w:cs="宋体"/>
          <w:sz w:val="24"/>
        </w:rPr>
      </w:pPr>
    </w:p>
    <w:p w14:paraId="3EE6E836">
      <w:pPr>
        <w:snapToGrid w:val="0"/>
        <w:jc w:val="left"/>
        <w:rPr>
          <w:rFonts w:ascii="宋体" w:hAnsi="宋体" w:cs="宋体"/>
          <w:sz w:val="24"/>
        </w:rPr>
      </w:pPr>
    </w:p>
    <w:p w14:paraId="594342C7">
      <w:pPr>
        <w:snapToGrid w:val="0"/>
        <w:jc w:val="left"/>
        <w:rPr>
          <w:rFonts w:ascii="宋体" w:hAnsi="宋体" w:cs="宋体"/>
          <w:sz w:val="24"/>
        </w:rPr>
      </w:pPr>
    </w:p>
    <w:p w14:paraId="5C61CD58">
      <w:pPr>
        <w:snapToGrid w:val="0"/>
        <w:jc w:val="left"/>
        <w:rPr>
          <w:rFonts w:ascii="宋体" w:hAnsi="宋体" w:cs="宋体"/>
          <w:sz w:val="24"/>
        </w:rPr>
      </w:pPr>
    </w:p>
    <w:p w14:paraId="0A308957">
      <w:pPr>
        <w:snapToGrid w:val="0"/>
        <w:jc w:val="left"/>
        <w:rPr>
          <w:rFonts w:ascii="宋体" w:hAnsi="宋体" w:cs="宋体"/>
          <w:sz w:val="24"/>
        </w:rPr>
      </w:pPr>
    </w:p>
    <w:p w14:paraId="22E9FFD5">
      <w:pPr>
        <w:snapToGrid w:val="0"/>
        <w:jc w:val="left"/>
        <w:rPr>
          <w:rFonts w:ascii="宋体" w:hAnsi="宋体" w:cs="宋体"/>
          <w:sz w:val="24"/>
        </w:rPr>
      </w:pPr>
    </w:p>
    <w:p w14:paraId="22900191">
      <w:pPr>
        <w:snapToGrid w:val="0"/>
        <w:jc w:val="left"/>
        <w:rPr>
          <w:rFonts w:ascii="宋体" w:hAnsi="宋体" w:cs="宋体"/>
          <w:sz w:val="24"/>
        </w:rPr>
      </w:pPr>
    </w:p>
    <w:p w14:paraId="3E3F6BDD">
      <w:pPr>
        <w:snapToGrid w:val="0"/>
        <w:jc w:val="left"/>
        <w:rPr>
          <w:rFonts w:ascii="宋体" w:hAnsi="宋体" w:cs="宋体"/>
          <w:sz w:val="24"/>
        </w:rPr>
      </w:pPr>
    </w:p>
    <w:p w14:paraId="4B39E088">
      <w:pPr>
        <w:snapToGrid w:val="0"/>
        <w:jc w:val="left"/>
        <w:rPr>
          <w:rFonts w:ascii="宋体" w:hAnsi="宋体" w:cs="宋体"/>
          <w:sz w:val="24"/>
        </w:rPr>
      </w:pPr>
    </w:p>
    <w:p w14:paraId="1AC19E99">
      <w:pPr>
        <w:snapToGrid w:val="0"/>
        <w:jc w:val="left"/>
        <w:rPr>
          <w:rFonts w:ascii="宋体" w:hAnsi="宋体" w:cs="宋体"/>
          <w:sz w:val="24"/>
        </w:rPr>
      </w:pPr>
    </w:p>
    <w:p w14:paraId="031FBBDC">
      <w:pPr>
        <w:snapToGrid w:val="0"/>
        <w:jc w:val="left"/>
        <w:rPr>
          <w:rFonts w:ascii="宋体" w:hAnsi="宋体" w:cs="宋体"/>
          <w:sz w:val="24"/>
        </w:rPr>
      </w:pPr>
    </w:p>
    <w:p w14:paraId="05A27C54">
      <w:pPr>
        <w:snapToGrid w:val="0"/>
        <w:jc w:val="left"/>
        <w:rPr>
          <w:rFonts w:ascii="宋体" w:hAnsi="宋体" w:cs="宋体"/>
          <w:sz w:val="24"/>
        </w:rPr>
      </w:pPr>
    </w:p>
    <w:p w14:paraId="614FF36E">
      <w:pPr>
        <w:pStyle w:val="17"/>
        <w:ind w:firstLine="480"/>
        <w:rPr>
          <w:rFonts w:ascii="宋体" w:hAnsi="宋体" w:eastAsia="宋体" w:cs="宋体"/>
          <w:sz w:val="24"/>
        </w:rPr>
      </w:pPr>
    </w:p>
    <w:p w14:paraId="16001F29">
      <w:pPr>
        <w:pStyle w:val="17"/>
        <w:ind w:firstLine="480"/>
        <w:rPr>
          <w:rFonts w:ascii="宋体" w:hAnsi="宋体" w:eastAsia="宋体" w:cs="宋体"/>
          <w:sz w:val="24"/>
        </w:rPr>
      </w:pPr>
    </w:p>
    <w:p w14:paraId="41C5C593">
      <w:pPr>
        <w:pStyle w:val="17"/>
        <w:ind w:firstLine="480"/>
        <w:rPr>
          <w:rFonts w:ascii="宋体" w:hAnsi="宋体" w:eastAsia="宋体" w:cs="宋体"/>
          <w:sz w:val="24"/>
        </w:rPr>
      </w:pPr>
    </w:p>
    <w:p w14:paraId="6D67FFFA">
      <w:pPr>
        <w:pStyle w:val="17"/>
        <w:ind w:firstLine="480"/>
        <w:rPr>
          <w:rFonts w:ascii="宋体" w:hAnsi="宋体" w:eastAsia="宋体" w:cs="宋体"/>
          <w:sz w:val="24"/>
        </w:rPr>
      </w:pPr>
    </w:p>
    <w:p w14:paraId="5D61DC77">
      <w:pPr>
        <w:snapToGrid w:val="0"/>
        <w:jc w:val="left"/>
        <w:rPr>
          <w:rFonts w:ascii="宋体" w:hAnsi="宋体" w:cs="宋体"/>
          <w:sz w:val="24"/>
        </w:rPr>
      </w:pPr>
    </w:p>
    <w:p w14:paraId="322C8024">
      <w:pPr>
        <w:snapToGrid w:val="0"/>
        <w:jc w:val="left"/>
        <w:rPr>
          <w:rFonts w:ascii="宋体" w:hAnsi="宋体" w:cs="宋体"/>
          <w:sz w:val="24"/>
        </w:rPr>
      </w:pPr>
    </w:p>
    <w:p w14:paraId="72E838A6">
      <w:pPr>
        <w:snapToGrid w:val="0"/>
        <w:jc w:val="left"/>
        <w:rPr>
          <w:rFonts w:ascii="宋体" w:hAnsi="宋体" w:cs="宋体"/>
          <w:sz w:val="24"/>
        </w:rPr>
      </w:pPr>
    </w:p>
    <w:p w14:paraId="3FDF37CE">
      <w:pPr>
        <w:snapToGrid w:val="0"/>
        <w:jc w:val="left"/>
        <w:rPr>
          <w:rFonts w:ascii="宋体" w:hAnsi="宋体" w:cs="宋体"/>
          <w:sz w:val="24"/>
        </w:rPr>
      </w:pPr>
    </w:p>
    <w:p w14:paraId="1372153F">
      <w:pPr>
        <w:snapToGrid w:val="0"/>
        <w:jc w:val="left"/>
        <w:rPr>
          <w:rFonts w:ascii="宋体" w:hAnsi="宋体" w:cs="宋体"/>
          <w:sz w:val="24"/>
        </w:rPr>
      </w:pPr>
    </w:p>
    <w:p w14:paraId="70429FB3">
      <w:pPr>
        <w:snapToGrid w:val="0"/>
        <w:jc w:val="left"/>
        <w:rPr>
          <w:rFonts w:ascii="宋体" w:hAnsi="宋体" w:cs="宋体"/>
          <w:sz w:val="24"/>
        </w:rPr>
      </w:pPr>
    </w:p>
    <w:p w14:paraId="1D9993AD">
      <w:pPr>
        <w:snapToGrid w:val="0"/>
        <w:jc w:val="left"/>
        <w:rPr>
          <w:rFonts w:ascii="宋体" w:hAnsi="宋体" w:cs="宋体"/>
          <w:sz w:val="24"/>
        </w:rPr>
      </w:pPr>
    </w:p>
    <w:p w14:paraId="35587A9F">
      <w:pPr>
        <w:snapToGrid w:val="0"/>
        <w:jc w:val="left"/>
        <w:rPr>
          <w:rFonts w:ascii="宋体" w:hAnsi="宋体" w:cs="宋体"/>
          <w:sz w:val="24"/>
        </w:rPr>
      </w:pPr>
    </w:p>
    <w:p w14:paraId="51A215EF">
      <w:pPr>
        <w:pStyle w:val="17"/>
        <w:ind w:firstLine="480"/>
        <w:rPr>
          <w:rFonts w:ascii="宋体" w:hAnsi="宋体" w:eastAsia="宋体" w:cs="宋体"/>
          <w:sz w:val="24"/>
        </w:rPr>
      </w:pPr>
    </w:p>
    <w:p w14:paraId="1CC33BBD">
      <w:pPr>
        <w:snapToGrid w:val="0"/>
        <w:jc w:val="left"/>
        <w:rPr>
          <w:rFonts w:ascii="宋体" w:hAnsi="宋体" w:cs="宋体"/>
          <w:sz w:val="24"/>
        </w:rPr>
      </w:pPr>
    </w:p>
    <w:p w14:paraId="66E7A308">
      <w:pPr>
        <w:spacing w:line="360" w:lineRule="auto"/>
        <w:jc w:val="left"/>
        <w:rPr>
          <w:rFonts w:ascii="宋体" w:hAnsi="宋体" w:cs="宋体"/>
          <w:sz w:val="24"/>
        </w:rPr>
      </w:pPr>
      <w:r>
        <w:rPr>
          <w:rFonts w:hint="eastAsia" w:ascii="宋体" w:hAnsi="宋体" w:cs="宋体"/>
          <w:sz w:val="24"/>
        </w:rPr>
        <w:t>格式2-1</w:t>
      </w:r>
    </w:p>
    <w:p w14:paraId="0B14B234">
      <w:pPr>
        <w:spacing w:line="360" w:lineRule="auto"/>
        <w:jc w:val="center"/>
        <w:rPr>
          <w:rFonts w:ascii="宋体" w:hAnsi="宋体" w:cs="宋体"/>
          <w:sz w:val="24"/>
        </w:rPr>
      </w:pPr>
      <w:r>
        <w:rPr>
          <w:rFonts w:hint="eastAsia" w:ascii="宋体" w:hAnsi="宋体" w:cs="宋体"/>
          <w:sz w:val="24"/>
        </w:rPr>
        <w:t>法定代表人身份证明书</w:t>
      </w:r>
    </w:p>
    <w:p w14:paraId="26AE8D08">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4A793567">
      <w:pPr>
        <w:spacing w:line="360" w:lineRule="auto"/>
        <w:ind w:firstLine="480" w:firstLineChars="200"/>
        <w:rPr>
          <w:rFonts w:ascii="宋体" w:hAnsi="宋体" w:cs="宋体"/>
          <w:sz w:val="24"/>
        </w:rPr>
      </w:pPr>
    </w:p>
    <w:p w14:paraId="141D5881">
      <w:pPr>
        <w:spacing w:line="360" w:lineRule="auto"/>
        <w:ind w:firstLine="480" w:firstLineChars="200"/>
        <w:rPr>
          <w:rFonts w:ascii="宋体" w:hAnsi="宋体" w:cs="宋体"/>
          <w:sz w:val="24"/>
        </w:rPr>
      </w:pPr>
      <w:r>
        <w:rPr>
          <w:rFonts w:hint="eastAsia" w:ascii="宋体" w:hAnsi="宋体" w:cs="宋体"/>
          <w:sz w:val="24"/>
        </w:rPr>
        <w:t>同志，系我单位法定代表人，任</w:t>
      </w:r>
    </w:p>
    <w:p w14:paraId="5EF1CA5E">
      <w:pPr>
        <w:spacing w:line="360" w:lineRule="auto"/>
        <w:rPr>
          <w:rFonts w:ascii="宋体" w:hAnsi="宋体" w:cs="宋体"/>
          <w:sz w:val="24"/>
        </w:rPr>
      </w:pPr>
      <w:r>
        <w:rPr>
          <w:rFonts w:hint="eastAsia" w:ascii="宋体" w:hAnsi="宋体" w:cs="宋体"/>
          <w:sz w:val="24"/>
        </w:rPr>
        <w:t>职务。</w:t>
      </w:r>
    </w:p>
    <w:p w14:paraId="7BE97A03">
      <w:pPr>
        <w:spacing w:line="360" w:lineRule="auto"/>
        <w:ind w:firstLine="480" w:firstLineChars="200"/>
        <w:rPr>
          <w:rFonts w:ascii="宋体" w:hAnsi="宋体" w:cs="宋体"/>
          <w:sz w:val="24"/>
        </w:rPr>
      </w:pPr>
      <w:r>
        <w:rPr>
          <w:rFonts w:hint="eastAsia" w:ascii="宋体" w:hAnsi="宋体" w:cs="宋体"/>
          <w:sz w:val="24"/>
        </w:rPr>
        <w:t>特此证明。</w:t>
      </w:r>
    </w:p>
    <w:p w14:paraId="2069EF31">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2844EC14">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0D6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46C126E4">
            <w:pPr>
              <w:spacing w:line="480" w:lineRule="exact"/>
              <w:rPr>
                <w:rFonts w:ascii="宋体" w:hAnsi="宋体" w:cs="宋体"/>
                <w:b/>
                <w:bCs/>
                <w:sz w:val="24"/>
              </w:rPr>
            </w:pPr>
          </w:p>
          <w:p w14:paraId="3ECDBCA6">
            <w:pPr>
              <w:spacing w:line="480" w:lineRule="exact"/>
              <w:rPr>
                <w:rFonts w:ascii="宋体" w:hAnsi="宋体" w:cs="宋体"/>
                <w:b/>
                <w:bCs/>
                <w:sz w:val="24"/>
              </w:rPr>
            </w:pPr>
          </w:p>
          <w:p w14:paraId="31D1F8D5">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71A9BFD0">
            <w:pPr>
              <w:spacing w:line="480" w:lineRule="exact"/>
              <w:rPr>
                <w:rFonts w:ascii="宋体" w:hAnsi="宋体" w:cs="宋体"/>
                <w:sz w:val="24"/>
              </w:rPr>
            </w:pPr>
          </w:p>
          <w:p w14:paraId="20EAE7F5">
            <w:pPr>
              <w:spacing w:line="480" w:lineRule="exact"/>
              <w:rPr>
                <w:rFonts w:ascii="宋体" w:hAnsi="宋体" w:cs="宋体"/>
                <w:sz w:val="24"/>
              </w:rPr>
            </w:pPr>
          </w:p>
        </w:tc>
      </w:tr>
    </w:tbl>
    <w:p w14:paraId="0002A93E">
      <w:pPr>
        <w:spacing w:line="360" w:lineRule="auto"/>
        <w:ind w:firstLine="960" w:firstLineChars="400"/>
        <w:rPr>
          <w:rFonts w:ascii="宋体" w:hAnsi="宋体" w:cs="宋体"/>
          <w:sz w:val="24"/>
        </w:rPr>
      </w:pPr>
    </w:p>
    <w:p w14:paraId="29DFA191">
      <w:pPr>
        <w:spacing w:line="360" w:lineRule="auto"/>
        <w:ind w:firstLine="3840" w:firstLineChars="1600"/>
        <w:rPr>
          <w:rFonts w:ascii="宋体" w:hAnsi="宋体" w:cs="宋体"/>
          <w:sz w:val="24"/>
        </w:rPr>
      </w:pPr>
    </w:p>
    <w:p w14:paraId="2BA631C5">
      <w:pPr>
        <w:spacing w:line="360" w:lineRule="auto"/>
        <w:ind w:firstLine="3840" w:firstLineChars="1600"/>
        <w:rPr>
          <w:rFonts w:ascii="宋体" w:hAnsi="宋体" w:cs="宋体"/>
          <w:sz w:val="24"/>
        </w:rPr>
      </w:pPr>
    </w:p>
    <w:p w14:paraId="694B51F8">
      <w:pPr>
        <w:spacing w:line="360" w:lineRule="auto"/>
        <w:ind w:firstLine="3840" w:firstLineChars="1600"/>
        <w:rPr>
          <w:rFonts w:ascii="宋体" w:hAnsi="宋体" w:cs="宋体"/>
          <w:sz w:val="24"/>
        </w:rPr>
      </w:pPr>
    </w:p>
    <w:p w14:paraId="7EAC8B0D">
      <w:pPr>
        <w:spacing w:line="360" w:lineRule="auto"/>
        <w:jc w:val="center"/>
        <w:rPr>
          <w:rFonts w:ascii="宋体" w:hAnsi="宋体" w:cs="宋体"/>
          <w:sz w:val="24"/>
        </w:rPr>
      </w:pPr>
    </w:p>
    <w:p w14:paraId="4988EE80">
      <w:pPr>
        <w:spacing w:line="360" w:lineRule="auto"/>
        <w:jc w:val="center"/>
        <w:rPr>
          <w:rFonts w:ascii="宋体" w:hAnsi="宋体" w:cs="宋体"/>
          <w:sz w:val="24"/>
        </w:rPr>
      </w:pPr>
    </w:p>
    <w:p w14:paraId="251AC3F2">
      <w:pPr>
        <w:spacing w:line="360" w:lineRule="auto"/>
        <w:jc w:val="center"/>
        <w:rPr>
          <w:rFonts w:ascii="宋体" w:hAnsi="宋体" w:cs="宋体"/>
          <w:sz w:val="24"/>
        </w:rPr>
      </w:pPr>
    </w:p>
    <w:p w14:paraId="56433404">
      <w:pPr>
        <w:spacing w:line="360" w:lineRule="auto"/>
        <w:ind w:firstLine="3840" w:firstLineChars="160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 xml:space="preserve">： </w:t>
      </w:r>
    </w:p>
    <w:p w14:paraId="3842969F">
      <w:pPr>
        <w:spacing w:line="360" w:lineRule="auto"/>
        <w:jc w:val="center"/>
        <w:rPr>
          <w:rFonts w:ascii="宋体" w:hAnsi="宋体" w:cs="宋体"/>
          <w:sz w:val="24"/>
        </w:rPr>
      </w:pPr>
      <w:r>
        <w:rPr>
          <w:rFonts w:hint="eastAsia" w:ascii="宋体" w:hAnsi="宋体" w:cs="宋体"/>
          <w:sz w:val="24"/>
        </w:rPr>
        <w:t xml:space="preserve">                年   月  日</w:t>
      </w:r>
    </w:p>
    <w:p w14:paraId="26D15A98">
      <w:pPr>
        <w:spacing w:line="360" w:lineRule="auto"/>
        <w:jc w:val="center"/>
        <w:rPr>
          <w:rFonts w:ascii="宋体" w:hAnsi="宋体" w:cs="宋体"/>
          <w:sz w:val="24"/>
        </w:rPr>
      </w:pPr>
    </w:p>
    <w:p w14:paraId="2DC36D46">
      <w:pPr>
        <w:spacing w:line="360" w:lineRule="auto"/>
        <w:jc w:val="center"/>
        <w:rPr>
          <w:rFonts w:ascii="宋体" w:hAnsi="宋体" w:cs="宋体"/>
          <w:sz w:val="24"/>
        </w:rPr>
      </w:pPr>
    </w:p>
    <w:p w14:paraId="498D838F">
      <w:pPr>
        <w:pStyle w:val="22"/>
        <w:ind w:firstLine="240"/>
        <w:rPr>
          <w:rFonts w:ascii="宋体" w:hAnsi="宋体" w:cs="宋体"/>
          <w:sz w:val="24"/>
        </w:rPr>
      </w:pPr>
    </w:p>
    <w:p w14:paraId="6A132D58">
      <w:pPr>
        <w:pStyle w:val="22"/>
        <w:ind w:firstLine="240"/>
        <w:rPr>
          <w:rFonts w:ascii="宋体" w:hAnsi="宋体" w:cs="宋体"/>
          <w:sz w:val="24"/>
        </w:rPr>
      </w:pPr>
    </w:p>
    <w:p w14:paraId="5D39AFEF">
      <w:pPr>
        <w:pStyle w:val="22"/>
        <w:ind w:firstLine="240"/>
        <w:rPr>
          <w:rFonts w:ascii="宋体" w:hAnsi="宋体" w:cs="宋体"/>
          <w:sz w:val="24"/>
        </w:rPr>
      </w:pPr>
    </w:p>
    <w:p w14:paraId="4BC4486C">
      <w:pPr>
        <w:pStyle w:val="22"/>
        <w:ind w:firstLine="240"/>
        <w:rPr>
          <w:rFonts w:ascii="宋体" w:hAnsi="宋体" w:cs="宋体"/>
          <w:sz w:val="24"/>
        </w:rPr>
      </w:pPr>
    </w:p>
    <w:p w14:paraId="579F004E">
      <w:pPr>
        <w:pStyle w:val="22"/>
        <w:ind w:firstLine="240"/>
        <w:rPr>
          <w:rFonts w:ascii="宋体" w:hAnsi="宋体" w:cs="宋体"/>
          <w:sz w:val="24"/>
        </w:rPr>
      </w:pPr>
    </w:p>
    <w:p w14:paraId="1B9E1420">
      <w:pPr>
        <w:pStyle w:val="22"/>
        <w:ind w:firstLine="240"/>
        <w:rPr>
          <w:rFonts w:ascii="宋体" w:hAnsi="宋体" w:cs="宋体"/>
          <w:sz w:val="24"/>
        </w:rPr>
      </w:pPr>
    </w:p>
    <w:p w14:paraId="0DE5FF81">
      <w:pPr>
        <w:pStyle w:val="22"/>
        <w:ind w:firstLine="240"/>
        <w:rPr>
          <w:rFonts w:ascii="宋体" w:hAnsi="宋体" w:cs="宋体"/>
          <w:sz w:val="24"/>
        </w:rPr>
      </w:pPr>
    </w:p>
    <w:p w14:paraId="3AD101B4">
      <w:pPr>
        <w:pStyle w:val="22"/>
        <w:ind w:firstLine="240"/>
        <w:rPr>
          <w:rFonts w:ascii="宋体" w:hAnsi="宋体" w:cs="宋体"/>
          <w:sz w:val="24"/>
        </w:rPr>
      </w:pPr>
    </w:p>
    <w:p w14:paraId="1A300837">
      <w:pPr>
        <w:pStyle w:val="22"/>
        <w:ind w:firstLine="240"/>
        <w:rPr>
          <w:rFonts w:ascii="宋体" w:hAnsi="宋体" w:cs="宋体"/>
          <w:sz w:val="24"/>
        </w:rPr>
      </w:pPr>
    </w:p>
    <w:p w14:paraId="26B38515">
      <w:pPr>
        <w:spacing w:line="360" w:lineRule="auto"/>
        <w:jc w:val="center"/>
        <w:rPr>
          <w:rFonts w:ascii="宋体" w:hAnsi="宋体" w:cs="宋体"/>
          <w:sz w:val="24"/>
        </w:rPr>
      </w:pPr>
    </w:p>
    <w:p w14:paraId="404167FE">
      <w:pPr>
        <w:spacing w:line="360" w:lineRule="auto"/>
        <w:jc w:val="center"/>
        <w:rPr>
          <w:rFonts w:ascii="宋体" w:hAnsi="宋体" w:cs="宋体"/>
          <w:sz w:val="24"/>
        </w:rPr>
      </w:pPr>
    </w:p>
    <w:p w14:paraId="6EE04C9E">
      <w:pPr>
        <w:spacing w:line="360" w:lineRule="auto"/>
        <w:jc w:val="left"/>
        <w:rPr>
          <w:rFonts w:ascii="宋体" w:hAnsi="宋体" w:cs="宋体"/>
          <w:sz w:val="24"/>
        </w:rPr>
      </w:pPr>
      <w:r>
        <w:rPr>
          <w:rFonts w:hint="eastAsia" w:ascii="宋体" w:hAnsi="宋体" w:cs="宋体"/>
          <w:sz w:val="24"/>
        </w:rPr>
        <w:t>格式2-2</w:t>
      </w:r>
    </w:p>
    <w:p w14:paraId="42DC2BFB">
      <w:pPr>
        <w:spacing w:line="360" w:lineRule="auto"/>
        <w:ind w:firstLine="480" w:firstLineChars="200"/>
        <w:jc w:val="center"/>
        <w:rPr>
          <w:rFonts w:ascii="宋体" w:hAnsi="宋体" w:cs="宋体"/>
          <w:sz w:val="24"/>
        </w:rPr>
      </w:pPr>
      <w:r>
        <w:rPr>
          <w:rFonts w:hint="eastAsia" w:ascii="宋体" w:hAnsi="宋体" w:cs="宋体"/>
          <w:sz w:val="24"/>
        </w:rPr>
        <w:t>授权委托书</w:t>
      </w:r>
    </w:p>
    <w:p w14:paraId="20D1C5A7">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5D78496A">
      <w:pPr>
        <w:spacing w:line="360" w:lineRule="auto"/>
        <w:ind w:firstLine="480" w:firstLineChars="200"/>
        <w:rPr>
          <w:rFonts w:ascii="宋体" w:hAnsi="宋体" w:cs="宋体"/>
          <w:sz w:val="24"/>
        </w:rPr>
      </w:pPr>
    </w:p>
    <w:p w14:paraId="5D067E74">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799E2C1B">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2E86D3A6">
      <w:pPr>
        <w:spacing w:line="360" w:lineRule="auto"/>
        <w:rPr>
          <w:rFonts w:ascii="宋体" w:hAnsi="宋体" w:cs="宋体"/>
          <w:sz w:val="24"/>
        </w:rPr>
      </w:pPr>
    </w:p>
    <w:p w14:paraId="31FF9471">
      <w:pPr>
        <w:spacing w:line="360" w:lineRule="auto"/>
        <w:ind w:firstLine="480" w:firstLineChars="200"/>
        <w:rPr>
          <w:rFonts w:ascii="宋体" w:hAnsi="宋体" w:cs="宋体"/>
          <w:sz w:val="24"/>
        </w:rPr>
      </w:pPr>
      <w:r>
        <w:rPr>
          <w:rFonts w:hint="eastAsia" w:ascii="宋体" w:hAnsi="宋体" w:cs="宋体"/>
          <w:sz w:val="24"/>
        </w:rPr>
        <w:t>委托人：</w:t>
      </w:r>
    </w:p>
    <w:p w14:paraId="2E59F204">
      <w:pPr>
        <w:spacing w:line="360" w:lineRule="auto"/>
        <w:ind w:firstLine="480" w:firstLineChars="200"/>
        <w:rPr>
          <w:rFonts w:ascii="宋体" w:hAnsi="宋体" w:cs="宋体"/>
          <w:sz w:val="24"/>
        </w:rPr>
      </w:pPr>
      <w:r>
        <w:rPr>
          <w:rFonts w:hint="eastAsia" w:ascii="宋体" w:hAnsi="宋体" w:cs="宋体"/>
          <w:sz w:val="24"/>
          <w:lang w:eastAsia="zh-CN"/>
        </w:rPr>
        <w:t>供应商电子签章</w:t>
      </w:r>
      <w:r>
        <w:rPr>
          <w:rFonts w:hint="eastAsia" w:ascii="宋体" w:hAnsi="宋体" w:cs="宋体"/>
          <w:sz w:val="24"/>
        </w:rPr>
        <w:t xml:space="preserve">：           </w:t>
      </w:r>
    </w:p>
    <w:p w14:paraId="22CBC7E3">
      <w:pPr>
        <w:spacing w:line="360" w:lineRule="auto"/>
        <w:ind w:firstLine="480" w:firstLineChars="200"/>
        <w:rPr>
          <w:rFonts w:ascii="宋体" w:hAnsi="宋体" w:cs="宋体"/>
          <w:sz w:val="24"/>
        </w:rPr>
      </w:pPr>
      <w:r>
        <w:rPr>
          <w:rFonts w:hint="eastAsia" w:ascii="宋体" w:hAnsi="宋体" w:cs="宋体"/>
          <w:sz w:val="24"/>
        </w:rPr>
        <w:t>被委托人：</w:t>
      </w:r>
    </w:p>
    <w:p w14:paraId="6C386B07">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1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816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0DDC3361">
            <w:pPr>
              <w:spacing w:line="480" w:lineRule="exact"/>
              <w:rPr>
                <w:rFonts w:ascii="宋体" w:hAnsi="宋体" w:cs="宋体"/>
                <w:b/>
                <w:bCs/>
                <w:sz w:val="24"/>
              </w:rPr>
            </w:pPr>
          </w:p>
          <w:p w14:paraId="2A1774D1">
            <w:pPr>
              <w:spacing w:line="480" w:lineRule="exact"/>
              <w:rPr>
                <w:rFonts w:ascii="宋体" w:hAnsi="宋体" w:cs="宋体"/>
                <w:b/>
                <w:bCs/>
                <w:sz w:val="24"/>
              </w:rPr>
            </w:pPr>
          </w:p>
          <w:p w14:paraId="1AFC7377">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4D1A12FE">
      <w:pPr>
        <w:spacing w:line="360" w:lineRule="auto"/>
        <w:ind w:firstLine="480" w:firstLineChars="200"/>
        <w:rPr>
          <w:rFonts w:ascii="宋体" w:hAnsi="宋体" w:cs="宋体"/>
          <w:sz w:val="24"/>
        </w:rPr>
      </w:pPr>
    </w:p>
    <w:p w14:paraId="6BD68980">
      <w:pPr>
        <w:spacing w:line="360" w:lineRule="auto"/>
        <w:ind w:firstLine="480" w:firstLineChars="200"/>
        <w:rPr>
          <w:rFonts w:ascii="宋体" w:hAnsi="宋体" w:cs="宋体"/>
          <w:sz w:val="24"/>
        </w:rPr>
      </w:pPr>
    </w:p>
    <w:p w14:paraId="2E7E871D">
      <w:pPr>
        <w:spacing w:line="360" w:lineRule="auto"/>
        <w:ind w:firstLine="480" w:firstLineChars="200"/>
        <w:rPr>
          <w:rFonts w:ascii="宋体" w:hAnsi="宋体" w:cs="宋体"/>
          <w:sz w:val="24"/>
        </w:rPr>
      </w:pPr>
    </w:p>
    <w:p w14:paraId="44D62327">
      <w:pPr>
        <w:spacing w:line="360" w:lineRule="auto"/>
        <w:ind w:firstLine="4920" w:firstLineChars="2050"/>
        <w:rPr>
          <w:rFonts w:ascii="宋体" w:hAnsi="宋体" w:cs="宋体"/>
          <w:sz w:val="24"/>
        </w:rPr>
      </w:pPr>
    </w:p>
    <w:p w14:paraId="02831200">
      <w:pPr>
        <w:spacing w:line="360" w:lineRule="auto"/>
        <w:jc w:val="center"/>
        <w:rPr>
          <w:rFonts w:ascii="宋体" w:hAnsi="宋体" w:cs="宋体"/>
          <w:sz w:val="24"/>
        </w:rPr>
      </w:pPr>
    </w:p>
    <w:p w14:paraId="66F771DE">
      <w:pPr>
        <w:spacing w:line="360" w:lineRule="auto"/>
        <w:jc w:val="center"/>
        <w:rPr>
          <w:rFonts w:hint="eastAsia" w:ascii="宋体" w:hAnsi="宋体" w:cs="宋体"/>
          <w:sz w:val="24"/>
          <w:lang w:eastAsia="zh-CN"/>
        </w:rPr>
      </w:pPr>
    </w:p>
    <w:p w14:paraId="64037026">
      <w:pPr>
        <w:spacing w:line="360" w:lineRule="auto"/>
        <w:jc w:val="center"/>
        <w:rPr>
          <w:rFonts w:hint="eastAsia" w:ascii="宋体" w:hAnsi="宋体" w:cs="宋体"/>
          <w:sz w:val="24"/>
          <w:lang w:eastAsia="zh-CN"/>
        </w:rPr>
      </w:pPr>
    </w:p>
    <w:p w14:paraId="52B5CD0C">
      <w:pPr>
        <w:spacing w:line="360" w:lineRule="auto"/>
        <w:jc w:val="center"/>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 xml:space="preserve">：                                       </w:t>
      </w:r>
    </w:p>
    <w:p w14:paraId="22D98D47">
      <w:pPr>
        <w:spacing w:line="360" w:lineRule="auto"/>
        <w:jc w:val="center"/>
        <w:rPr>
          <w:rFonts w:ascii="宋体" w:hAnsi="宋体" w:cs="宋体"/>
          <w:sz w:val="24"/>
        </w:rPr>
      </w:pPr>
      <w:r>
        <w:rPr>
          <w:rFonts w:hint="eastAsia" w:ascii="宋体" w:hAnsi="宋体" w:cs="宋体"/>
          <w:sz w:val="24"/>
        </w:rPr>
        <w:t xml:space="preserve"> 年   月   日</w:t>
      </w:r>
    </w:p>
    <w:p w14:paraId="2EE97297">
      <w:pPr>
        <w:spacing w:line="360" w:lineRule="auto"/>
        <w:jc w:val="center"/>
        <w:rPr>
          <w:rFonts w:ascii="宋体" w:hAnsi="宋体" w:cs="宋体"/>
          <w:sz w:val="24"/>
        </w:rPr>
      </w:pPr>
    </w:p>
    <w:p w14:paraId="5B6942E2">
      <w:pPr>
        <w:pStyle w:val="22"/>
        <w:ind w:firstLine="240"/>
        <w:rPr>
          <w:rFonts w:ascii="宋体" w:hAnsi="宋体" w:cs="宋体"/>
          <w:sz w:val="24"/>
        </w:rPr>
      </w:pPr>
    </w:p>
    <w:p w14:paraId="37461763">
      <w:pPr>
        <w:pStyle w:val="22"/>
        <w:ind w:firstLine="240"/>
        <w:rPr>
          <w:rFonts w:ascii="宋体" w:hAnsi="宋体" w:cs="宋体"/>
          <w:sz w:val="24"/>
        </w:rPr>
      </w:pPr>
    </w:p>
    <w:p w14:paraId="5CE03511">
      <w:pPr>
        <w:spacing w:line="360" w:lineRule="auto"/>
        <w:jc w:val="left"/>
        <w:rPr>
          <w:rFonts w:ascii="宋体" w:hAnsi="宋体" w:cs="宋体"/>
          <w:sz w:val="24"/>
        </w:rPr>
      </w:pPr>
      <w:r>
        <w:rPr>
          <w:rFonts w:hint="eastAsia" w:ascii="宋体" w:hAnsi="宋体" w:cs="宋体"/>
          <w:sz w:val="24"/>
        </w:rPr>
        <w:t>格式2-3</w:t>
      </w:r>
    </w:p>
    <w:p w14:paraId="68FD38EB">
      <w:pPr>
        <w:pStyle w:val="22"/>
        <w:ind w:firstLine="240"/>
        <w:rPr>
          <w:rFonts w:ascii="宋体" w:hAnsi="宋体" w:cs="宋体"/>
          <w:sz w:val="24"/>
        </w:rPr>
      </w:pPr>
      <w:r>
        <w:rPr>
          <w:rFonts w:hint="eastAsia" w:ascii="宋体" w:hAnsi="宋体" w:cs="宋体"/>
          <w:sz w:val="24"/>
        </w:rPr>
        <w:t>供应商资格其他资料</w:t>
      </w:r>
    </w:p>
    <w:p w14:paraId="3A6381D9">
      <w:pPr>
        <w:pStyle w:val="22"/>
        <w:ind w:firstLine="240"/>
        <w:rPr>
          <w:rFonts w:ascii="宋体" w:hAnsi="宋体" w:cs="宋体"/>
          <w:sz w:val="24"/>
        </w:rPr>
      </w:pPr>
    </w:p>
    <w:p w14:paraId="043302B3">
      <w:pPr>
        <w:pStyle w:val="22"/>
        <w:ind w:firstLine="240"/>
        <w:rPr>
          <w:rFonts w:ascii="宋体" w:hAnsi="宋体" w:cs="宋体"/>
          <w:sz w:val="24"/>
        </w:rPr>
      </w:pPr>
    </w:p>
    <w:p w14:paraId="12D5B970">
      <w:pPr>
        <w:pStyle w:val="22"/>
        <w:ind w:firstLine="240"/>
        <w:rPr>
          <w:rFonts w:ascii="宋体" w:hAnsi="宋体" w:cs="宋体"/>
          <w:sz w:val="24"/>
        </w:rPr>
      </w:pPr>
    </w:p>
    <w:p w14:paraId="1AC680C9">
      <w:pPr>
        <w:pStyle w:val="22"/>
        <w:ind w:firstLine="240"/>
        <w:rPr>
          <w:rFonts w:ascii="宋体" w:hAnsi="宋体" w:cs="宋体"/>
          <w:sz w:val="24"/>
        </w:rPr>
      </w:pPr>
    </w:p>
    <w:p w14:paraId="628BB707">
      <w:pPr>
        <w:pStyle w:val="22"/>
        <w:ind w:firstLine="240"/>
        <w:rPr>
          <w:rFonts w:ascii="宋体" w:hAnsi="宋体" w:cs="宋体"/>
          <w:sz w:val="24"/>
        </w:rPr>
      </w:pPr>
    </w:p>
    <w:p w14:paraId="06FC02DF">
      <w:pPr>
        <w:spacing w:line="360" w:lineRule="auto"/>
        <w:jc w:val="left"/>
        <w:rPr>
          <w:rFonts w:ascii="宋体" w:hAnsi="宋体" w:cs="宋体"/>
          <w:sz w:val="24"/>
        </w:rPr>
      </w:pPr>
      <w:r>
        <w:rPr>
          <w:rFonts w:hint="eastAsia" w:ascii="宋体" w:hAnsi="宋体" w:cs="宋体"/>
          <w:sz w:val="24"/>
        </w:rPr>
        <w:t>格式3</w:t>
      </w:r>
    </w:p>
    <w:p w14:paraId="3059735F">
      <w:pPr>
        <w:spacing w:line="560" w:lineRule="exact"/>
        <w:jc w:val="center"/>
        <w:rPr>
          <w:rFonts w:ascii="宋体" w:hAnsi="宋体" w:cs="宋体"/>
          <w:sz w:val="24"/>
        </w:rPr>
      </w:pPr>
      <w:r>
        <w:rPr>
          <w:rFonts w:hint="eastAsia" w:ascii="宋体" w:hAnsi="宋体" w:cs="宋体"/>
          <w:sz w:val="24"/>
        </w:rPr>
        <w:t>投标函</w:t>
      </w:r>
    </w:p>
    <w:p w14:paraId="34F1E33C">
      <w:pPr>
        <w:pStyle w:val="16"/>
        <w:shd w:val="clear" w:color="auto" w:fill="FFFFFF"/>
        <w:adjustRightInd w:val="0"/>
        <w:snapToGrid w:val="0"/>
        <w:spacing w:before="0" w:beforeAutospacing="0" w:after="0" w:afterAutospacing="0" w:line="360" w:lineRule="auto"/>
        <w:rPr>
          <w:rFonts w:hint="eastAsia" w:eastAsia="宋体" w:cs="宋体"/>
          <w:szCs w:val="24"/>
          <w:lang w:eastAsia="zh-CN"/>
        </w:rPr>
      </w:pPr>
      <w:r>
        <w:rPr>
          <w:rFonts w:hint="eastAsia" w:cs="宋体"/>
          <w:szCs w:val="24"/>
        </w:rPr>
        <w:t>致：周口市公共资源交易中心</w:t>
      </w:r>
      <w:r>
        <w:rPr>
          <w:rFonts w:hint="eastAsia" w:cs="宋体"/>
          <w:szCs w:val="24"/>
          <w:lang w:eastAsia="zh-CN"/>
        </w:rPr>
        <w:t>（</w:t>
      </w:r>
      <w:r>
        <w:rPr>
          <w:rFonts w:hint="eastAsia" w:cs="宋体"/>
          <w:szCs w:val="24"/>
        </w:rPr>
        <w:t>政府采购中心</w:t>
      </w:r>
      <w:r>
        <w:rPr>
          <w:rFonts w:hint="eastAsia" w:cs="宋体"/>
          <w:szCs w:val="24"/>
          <w:lang w:eastAsia="zh-CN"/>
        </w:rPr>
        <w:t>）</w:t>
      </w:r>
    </w:p>
    <w:p w14:paraId="32BCDF1F">
      <w:pPr>
        <w:rPr>
          <w:rFonts w:ascii="宋体" w:hAnsi="宋体" w:cs="宋体"/>
          <w:kern w:val="0"/>
          <w:sz w:val="24"/>
        </w:rPr>
      </w:pPr>
    </w:p>
    <w:p w14:paraId="70455F77">
      <w:pPr>
        <w:pStyle w:val="25"/>
        <w:ind w:firstLine="600" w:firstLineChars="250"/>
        <w:rPr>
          <w:rFonts w:ascii="宋体" w:hAnsi="宋体"/>
          <w:sz w:val="24"/>
          <w:szCs w:val="24"/>
        </w:rPr>
      </w:pPr>
      <w:r>
        <w:rPr>
          <w:rFonts w:hint="eastAsia" w:ascii="宋体" w:hAnsi="宋体"/>
          <w:sz w:val="24"/>
          <w:szCs w:val="24"/>
        </w:rPr>
        <w:t>根据贵方              项目的竞争性磋商邀请（项目编号：          ），委托代理人      (全名、职务)代表              供应商名称、地址)提交投标文件，报价为</w:t>
      </w:r>
      <w:r>
        <w:rPr>
          <w:rFonts w:hint="eastAsia" w:ascii="宋体" w:hAnsi="宋体"/>
          <w:sz w:val="24"/>
          <w:szCs w:val="24"/>
          <w:u w:val="single"/>
        </w:rPr>
        <w:t>：    元，</w:t>
      </w:r>
      <w:r>
        <w:rPr>
          <w:rFonts w:hint="eastAsia" w:ascii="宋体" w:hAnsi="宋体"/>
          <w:sz w:val="24"/>
          <w:szCs w:val="24"/>
        </w:rPr>
        <w:t>并对之负法律责任。</w:t>
      </w:r>
    </w:p>
    <w:p w14:paraId="7FF16A38">
      <w:pPr>
        <w:ind w:firstLine="568" w:firstLineChars="237"/>
        <w:rPr>
          <w:rFonts w:ascii="宋体" w:hAnsi="宋体" w:cs="宋体"/>
          <w:sz w:val="24"/>
        </w:rPr>
      </w:pPr>
      <w:r>
        <w:rPr>
          <w:rFonts w:hint="eastAsia" w:ascii="宋体" w:hAnsi="宋体" w:cs="宋体"/>
          <w:sz w:val="24"/>
        </w:rPr>
        <w:t>据此函，宣布同意如下：</w:t>
      </w:r>
    </w:p>
    <w:p w14:paraId="7F42241D">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14:paraId="4F623528">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7D433C43">
      <w:pPr>
        <w:numPr>
          <w:ilvl w:val="0"/>
          <w:numId w:val="3"/>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67025779">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7DB9EE69">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07B57731">
      <w:pPr>
        <w:ind w:firstLine="480" w:firstLineChars="200"/>
        <w:rPr>
          <w:rFonts w:ascii="宋体" w:hAnsi="宋体" w:cs="宋体"/>
          <w:sz w:val="24"/>
        </w:rPr>
      </w:pPr>
      <w:r>
        <w:rPr>
          <w:rFonts w:hint="eastAsia" w:ascii="宋体" w:hAnsi="宋体" w:cs="宋体"/>
          <w:sz w:val="24"/>
        </w:rPr>
        <w:t>(6)与本次竞争性磋商有关的正式通讯地址为：</w:t>
      </w:r>
    </w:p>
    <w:p w14:paraId="3E97E750">
      <w:pPr>
        <w:ind w:firstLine="480" w:firstLineChars="200"/>
        <w:rPr>
          <w:rFonts w:ascii="宋体" w:hAnsi="宋体" w:cs="宋体"/>
          <w:sz w:val="24"/>
        </w:rPr>
      </w:pPr>
      <w:r>
        <w:rPr>
          <w:rFonts w:hint="eastAsia" w:ascii="宋体" w:hAnsi="宋体" w:cs="宋体"/>
          <w:sz w:val="24"/>
        </w:rPr>
        <w:t>地 址：                  邮 编：</w:t>
      </w:r>
    </w:p>
    <w:p w14:paraId="7056B726">
      <w:pPr>
        <w:ind w:firstLine="480" w:firstLineChars="200"/>
        <w:rPr>
          <w:rFonts w:ascii="宋体" w:hAnsi="宋体" w:cs="宋体"/>
          <w:sz w:val="24"/>
        </w:rPr>
      </w:pPr>
      <w:r>
        <w:rPr>
          <w:rFonts w:hint="eastAsia" w:ascii="宋体" w:hAnsi="宋体" w:cs="宋体"/>
          <w:sz w:val="24"/>
        </w:rPr>
        <w:t>电 话：                  传 真：</w:t>
      </w:r>
    </w:p>
    <w:p w14:paraId="0501EEA2">
      <w:pPr>
        <w:ind w:firstLine="480" w:firstLineChars="200"/>
        <w:jc w:val="left"/>
        <w:rPr>
          <w:rFonts w:ascii="宋体" w:hAnsi="宋体" w:cs="宋体"/>
          <w:sz w:val="24"/>
        </w:rPr>
      </w:pPr>
      <w:r>
        <w:rPr>
          <w:rFonts w:hint="eastAsia" w:ascii="宋体" w:hAnsi="宋体" w:cs="宋体"/>
          <w:sz w:val="24"/>
        </w:rPr>
        <w:t>我们保证：</w:t>
      </w:r>
    </w:p>
    <w:p w14:paraId="440CED85">
      <w:pPr>
        <w:ind w:firstLine="480" w:firstLineChars="200"/>
        <w:jc w:val="left"/>
        <w:rPr>
          <w:rFonts w:ascii="宋体" w:hAnsi="宋体" w:cs="宋体"/>
          <w:sz w:val="24"/>
        </w:rPr>
      </w:pPr>
      <w:r>
        <w:rPr>
          <w:rFonts w:hint="eastAsia" w:ascii="宋体" w:hAnsi="宋体" w:cs="宋体"/>
          <w:sz w:val="24"/>
        </w:rPr>
        <w:t>(1)不提供虚假材料谋取成交；</w:t>
      </w:r>
    </w:p>
    <w:p w14:paraId="4F51C73B">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6087CC53">
      <w:pPr>
        <w:ind w:firstLine="480" w:firstLineChars="200"/>
        <w:jc w:val="left"/>
        <w:rPr>
          <w:rFonts w:ascii="宋体" w:hAnsi="宋体" w:cs="宋体"/>
          <w:sz w:val="24"/>
        </w:rPr>
      </w:pPr>
      <w:r>
        <w:rPr>
          <w:rFonts w:hint="eastAsia" w:ascii="宋体" w:hAnsi="宋体" w:cs="宋体"/>
          <w:sz w:val="24"/>
        </w:rPr>
        <w:t>(3)不与采购人和其它供应商恶意串通；</w:t>
      </w:r>
    </w:p>
    <w:p w14:paraId="08E77117">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22B06F06">
      <w:pPr>
        <w:ind w:firstLine="480" w:firstLineChars="200"/>
        <w:jc w:val="left"/>
        <w:rPr>
          <w:rFonts w:ascii="宋体" w:hAnsi="宋体" w:cs="宋体"/>
          <w:sz w:val="24"/>
        </w:rPr>
      </w:pPr>
      <w:r>
        <w:rPr>
          <w:rFonts w:hint="eastAsia" w:ascii="宋体" w:hAnsi="宋体" w:cs="宋体"/>
          <w:sz w:val="24"/>
        </w:rPr>
        <w:t>(5)不拒绝有关部门监督检查或提供虚假情况。</w:t>
      </w:r>
    </w:p>
    <w:p w14:paraId="75E0B5C9">
      <w:pPr>
        <w:spacing w:line="560" w:lineRule="exact"/>
        <w:jc w:val="left"/>
        <w:rPr>
          <w:rFonts w:hint="default" w:ascii="宋体" w:hAnsi="宋体" w:eastAsia="宋体" w:cs="宋体"/>
          <w:sz w:val="24"/>
          <w:lang w:val="en-US" w:eastAsia="zh-CN"/>
        </w:rPr>
      </w:pPr>
      <w:r>
        <w:rPr>
          <w:rFonts w:hint="eastAsia" w:ascii="宋体" w:hAnsi="宋体" w:cs="宋体"/>
          <w:sz w:val="24"/>
          <w:lang w:val="en-US" w:eastAsia="zh-CN"/>
        </w:rPr>
        <w:t xml:space="preserve">     联系人：              联系电话：</w:t>
      </w:r>
    </w:p>
    <w:p w14:paraId="2E660B74">
      <w:pPr>
        <w:spacing w:line="360" w:lineRule="auto"/>
        <w:jc w:val="left"/>
        <w:rPr>
          <w:rFonts w:ascii="宋体" w:hAnsi="宋体" w:cs="宋体"/>
          <w:sz w:val="24"/>
        </w:rPr>
      </w:pPr>
    </w:p>
    <w:p w14:paraId="5BF05AB5">
      <w:pPr>
        <w:spacing w:line="360" w:lineRule="auto"/>
        <w:jc w:val="left"/>
        <w:rPr>
          <w:rFonts w:ascii="宋体" w:hAnsi="宋体" w:cs="宋体"/>
          <w:sz w:val="24"/>
        </w:rPr>
      </w:pPr>
    </w:p>
    <w:p w14:paraId="6BBE963B">
      <w:pPr>
        <w:spacing w:line="360" w:lineRule="auto"/>
        <w:jc w:val="left"/>
        <w:rPr>
          <w:rFonts w:ascii="宋体" w:hAnsi="宋体" w:cs="宋体"/>
          <w:sz w:val="24"/>
        </w:rPr>
      </w:pPr>
    </w:p>
    <w:p w14:paraId="1A5B180A">
      <w:pPr>
        <w:spacing w:line="360" w:lineRule="auto"/>
        <w:ind w:firstLine="3360" w:firstLineChars="1400"/>
        <w:jc w:val="left"/>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14:paraId="692C06B4">
      <w:pPr>
        <w:spacing w:line="360" w:lineRule="auto"/>
        <w:jc w:val="center"/>
        <w:rPr>
          <w:rFonts w:ascii="宋体" w:hAnsi="宋体" w:cs="宋体"/>
          <w:sz w:val="24"/>
        </w:rPr>
      </w:pPr>
      <w:r>
        <w:rPr>
          <w:rFonts w:hint="eastAsia" w:ascii="宋体" w:hAnsi="宋体" w:cs="宋体"/>
          <w:sz w:val="24"/>
        </w:rPr>
        <w:t xml:space="preserve">      年   月   日</w:t>
      </w:r>
      <w:r>
        <w:rPr>
          <w:rFonts w:hint="eastAsia" w:ascii="宋体" w:hAnsi="宋体" w:cs="宋体"/>
          <w:sz w:val="24"/>
        </w:rPr>
        <w:br w:type="page"/>
      </w:r>
      <w:r>
        <w:rPr>
          <w:rFonts w:hint="eastAsia" w:ascii="宋体" w:hAnsi="宋体" w:cs="宋体"/>
          <w:sz w:val="24"/>
        </w:rPr>
        <w:t>格式4</w:t>
      </w:r>
    </w:p>
    <w:p w14:paraId="6B9E0874">
      <w:pPr>
        <w:pStyle w:val="3"/>
        <w:jc w:val="center"/>
        <w:rPr>
          <w:rFonts w:ascii="宋体" w:hAnsi="宋体" w:cs="宋体"/>
          <w:b w:val="0"/>
          <w:sz w:val="24"/>
          <w:szCs w:val="24"/>
        </w:rPr>
      </w:pPr>
      <w:bookmarkStart w:id="37" w:name="_Toc495414231"/>
      <w:bookmarkStart w:id="38" w:name="_Toc197934561"/>
      <w:r>
        <w:rPr>
          <w:rFonts w:hint="eastAsia" w:ascii="宋体" w:hAnsi="宋体" w:cs="宋体"/>
          <w:b w:val="0"/>
          <w:sz w:val="24"/>
          <w:szCs w:val="24"/>
        </w:rPr>
        <w:t>一．报价一览表</w:t>
      </w:r>
      <w:bookmarkEnd w:id="37"/>
      <w:bookmarkEnd w:id="38"/>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C1F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006DDD15">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535224C7">
            <w:pPr>
              <w:spacing w:line="360" w:lineRule="exact"/>
              <w:jc w:val="center"/>
              <w:rPr>
                <w:rFonts w:ascii="宋体" w:hAnsi="宋体" w:cs="宋体"/>
                <w:sz w:val="24"/>
              </w:rPr>
            </w:pPr>
          </w:p>
        </w:tc>
      </w:tr>
      <w:tr w14:paraId="140D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D61374A">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412E2F8F">
            <w:pPr>
              <w:spacing w:line="360" w:lineRule="auto"/>
              <w:rPr>
                <w:rFonts w:ascii="宋体" w:hAnsi="宋体" w:cs="宋体"/>
                <w:sz w:val="24"/>
              </w:rPr>
            </w:pPr>
          </w:p>
        </w:tc>
      </w:tr>
      <w:tr w14:paraId="25DA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D454B85">
            <w:pPr>
              <w:spacing w:line="360" w:lineRule="exact"/>
              <w:jc w:val="center"/>
              <w:rPr>
                <w:rFonts w:ascii="宋体" w:hAnsi="宋体" w:cs="宋体"/>
                <w:sz w:val="24"/>
              </w:rPr>
            </w:pPr>
            <w:r>
              <w:rPr>
                <w:rFonts w:hint="eastAsia" w:ascii="宋体" w:hAnsi="宋体" w:cs="宋体"/>
                <w:sz w:val="24"/>
              </w:rPr>
              <w:t>最终投标报价（包：）</w:t>
            </w:r>
          </w:p>
          <w:p w14:paraId="78FC2488">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7C9E674B">
            <w:pPr>
              <w:spacing w:line="360" w:lineRule="auto"/>
              <w:ind w:right="-670"/>
              <w:rPr>
                <w:rFonts w:ascii="宋体" w:hAnsi="宋体" w:cs="宋体"/>
                <w:sz w:val="24"/>
              </w:rPr>
            </w:pPr>
            <w:r>
              <w:rPr>
                <w:rFonts w:hint="eastAsia" w:ascii="宋体" w:hAnsi="宋体" w:cs="宋体"/>
                <w:sz w:val="24"/>
              </w:rPr>
              <w:t xml:space="preserve">投标总价：       大写：           </w:t>
            </w:r>
          </w:p>
        </w:tc>
      </w:tr>
      <w:tr w14:paraId="4657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16E5241B">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6271F2F3">
            <w:pPr>
              <w:spacing w:line="360" w:lineRule="auto"/>
              <w:jc w:val="left"/>
              <w:rPr>
                <w:rFonts w:ascii="宋体" w:hAnsi="宋体" w:cs="宋体"/>
                <w:sz w:val="24"/>
              </w:rPr>
            </w:pPr>
          </w:p>
        </w:tc>
      </w:tr>
    </w:tbl>
    <w:p w14:paraId="001CBE2E">
      <w:pPr>
        <w:spacing w:before="100" w:beforeAutospacing="1" w:after="100" w:afterAutospacing="1" w:line="360" w:lineRule="auto"/>
        <w:ind w:firstLine="4920" w:firstLineChars="205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 xml:space="preserve">： </w:t>
      </w:r>
    </w:p>
    <w:p w14:paraId="6C8D6BB3">
      <w:pPr>
        <w:spacing w:line="360" w:lineRule="auto"/>
        <w:rPr>
          <w:rFonts w:hint="eastAsia" w:ascii="宋体" w:hAnsi="宋体" w:eastAsia="宋体" w:cs="宋体"/>
          <w:sz w:val="24"/>
          <w:lang w:eastAsia="zh-CN"/>
        </w:rPr>
      </w:pPr>
      <w:r>
        <w:rPr>
          <w:rFonts w:hint="eastAsia" w:ascii="宋体" w:hAnsi="宋体" w:cs="宋体"/>
          <w:sz w:val="24"/>
        </w:rPr>
        <w:t>备注：</w:t>
      </w:r>
    </w:p>
    <w:p w14:paraId="02BE73CC">
      <w:pPr>
        <w:spacing w:line="360" w:lineRule="auto"/>
        <w:rPr>
          <w:rFonts w:ascii="宋体" w:hAnsi="宋体" w:cs="宋体"/>
          <w:sz w:val="24"/>
        </w:rPr>
      </w:pPr>
      <w:r>
        <w:rPr>
          <w:rFonts w:hint="eastAsia" w:ascii="宋体" w:hAnsi="宋体" w:cs="宋体"/>
          <w:sz w:val="24"/>
        </w:rPr>
        <w:t>1、此表用于开标会唱标之用。</w:t>
      </w:r>
    </w:p>
    <w:p w14:paraId="5303C23A">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712A9C03">
      <w:pPr>
        <w:spacing w:line="360" w:lineRule="auto"/>
        <w:jc w:val="left"/>
        <w:rPr>
          <w:rFonts w:ascii="宋体" w:hAnsi="宋体" w:cs="宋体"/>
          <w:sz w:val="24"/>
        </w:rPr>
      </w:pPr>
      <w:bookmarkStart w:id="39" w:name="_Toc220232409"/>
      <w:bookmarkStart w:id="40" w:name="_Toc495414234"/>
    </w:p>
    <w:p w14:paraId="78FA9D52">
      <w:pPr>
        <w:pStyle w:val="22"/>
        <w:ind w:firstLine="210"/>
      </w:pPr>
    </w:p>
    <w:p w14:paraId="17FA619D">
      <w:pPr>
        <w:pStyle w:val="22"/>
        <w:ind w:firstLine="210"/>
      </w:pPr>
    </w:p>
    <w:p w14:paraId="19A38B50">
      <w:pPr>
        <w:pStyle w:val="22"/>
        <w:ind w:firstLine="210"/>
      </w:pPr>
    </w:p>
    <w:p w14:paraId="362D0B4A">
      <w:pPr>
        <w:pStyle w:val="22"/>
        <w:ind w:firstLine="210"/>
      </w:pPr>
    </w:p>
    <w:p w14:paraId="40C4EB37">
      <w:pPr>
        <w:pStyle w:val="22"/>
        <w:ind w:firstLine="210"/>
      </w:pPr>
    </w:p>
    <w:p w14:paraId="465FDF8E">
      <w:pPr>
        <w:pStyle w:val="22"/>
        <w:ind w:firstLine="210"/>
      </w:pPr>
    </w:p>
    <w:p w14:paraId="1F1EA07A">
      <w:pPr>
        <w:pStyle w:val="22"/>
        <w:ind w:firstLine="210"/>
      </w:pPr>
    </w:p>
    <w:p w14:paraId="249ACA9B">
      <w:pPr>
        <w:spacing w:line="360" w:lineRule="auto"/>
        <w:jc w:val="left"/>
        <w:rPr>
          <w:rFonts w:ascii="宋体" w:hAnsi="宋体" w:cs="宋体"/>
          <w:sz w:val="24"/>
        </w:rPr>
      </w:pPr>
      <w:r>
        <w:rPr>
          <w:rFonts w:hint="eastAsia" w:ascii="宋体" w:hAnsi="宋体" w:cs="宋体"/>
          <w:sz w:val="24"/>
        </w:rPr>
        <w:t>格式5</w:t>
      </w:r>
    </w:p>
    <w:bookmarkEnd w:id="39"/>
    <w:bookmarkEnd w:id="40"/>
    <w:p w14:paraId="09C3933A">
      <w:pPr>
        <w:pStyle w:val="7"/>
        <w:rPr>
          <w:b/>
          <w:sz w:val="20"/>
        </w:rPr>
      </w:pPr>
    </w:p>
    <w:p w14:paraId="7B86F3BD">
      <w:pPr>
        <w:pStyle w:val="7"/>
        <w:rPr>
          <w:b/>
          <w:sz w:val="20"/>
        </w:rPr>
      </w:pPr>
    </w:p>
    <w:p w14:paraId="5DE35B12">
      <w:pPr>
        <w:spacing w:before="185"/>
        <w:ind w:left="592" w:right="985"/>
        <w:jc w:val="center"/>
        <w:rPr>
          <w:b/>
          <w:sz w:val="44"/>
        </w:rPr>
      </w:pPr>
      <w:r>
        <w:rPr>
          <w:rFonts w:hint="eastAsia"/>
          <w:b/>
          <w:sz w:val="44"/>
        </w:rPr>
        <w:t>施工图预算书</w:t>
      </w:r>
    </w:p>
    <w:p w14:paraId="61645F65">
      <w:pPr>
        <w:pStyle w:val="7"/>
        <w:spacing w:before="4"/>
        <w:rPr>
          <w:b/>
          <w:sz w:val="47"/>
        </w:rPr>
      </w:pPr>
    </w:p>
    <w:p w14:paraId="6FFCB9C2">
      <w:pPr>
        <w:ind w:left="592" w:right="987"/>
        <w:jc w:val="center"/>
        <w:rPr>
          <w:b/>
          <w:sz w:val="30"/>
        </w:rPr>
      </w:pPr>
      <w:r>
        <w:rPr>
          <w:rFonts w:hint="eastAsia"/>
          <w:b/>
          <w:sz w:val="30"/>
        </w:rPr>
        <w:t>（其格式按定额管理部门的规定）</w:t>
      </w:r>
    </w:p>
    <w:p w14:paraId="720D5642">
      <w:pPr>
        <w:pStyle w:val="11"/>
        <w:spacing w:line="360" w:lineRule="auto"/>
        <w:ind w:left="5250" w:firstLine="240" w:firstLineChars="10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14:paraId="7AFECDEC">
      <w:pPr>
        <w:pStyle w:val="22"/>
        <w:ind w:firstLine="210"/>
      </w:pPr>
    </w:p>
    <w:p w14:paraId="505633EE">
      <w:pPr>
        <w:spacing w:line="360" w:lineRule="auto"/>
        <w:jc w:val="center"/>
        <w:rPr>
          <w:rFonts w:ascii="宋体" w:hAnsi="宋体" w:cs="宋体"/>
          <w:b/>
          <w:sz w:val="24"/>
        </w:rPr>
      </w:pPr>
    </w:p>
    <w:p w14:paraId="07A2B0AA">
      <w:pPr>
        <w:pStyle w:val="22"/>
        <w:ind w:firstLine="210"/>
      </w:pPr>
    </w:p>
    <w:p w14:paraId="4464DFE2">
      <w:pPr>
        <w:pStyle w:val="22"/>
        <w:ind w:firstLine="210"/>
      </w:pPr>
    </w:p>
    <w:p w14:paraId="3B4487EA">
      <w:pPr>
        <w:pStyle w:val="22"/>
        <w:ind w:firstLine="210"/>
      </w:pPr>
    </w:p>
    <w:p w14:paraId="4DEDC74B">
      <w:pPr>
        <w:pStyle w:val="22"/>
        <w:ind w:firstLine="210"/>
      </w:pPr>
    </w:p>
    <w:p w14:paraId="366F1F96">
      <w:pPr>
        <w:pStyle w:val="22"/>
        <w:ind w:firstLine="210"/>
      </w:pPr>
    </w:p>
    <w:p w14:paraId="2C8998CF">
      <w:pPr>
        <w:pStyle w:val="22"/>
        <w:ind w:firstLine="210"/>
      </w:pPr>
    </w:p>
    <w:p w14:paraId="4AD8A081">
      <w:pPr>
        <w:pStyle w:val="22"/>
        <w:ind w:firstLine="210"/>
      </w:pPr>
    </w:p>
    <w:p w14:paraId="6A503F8B">
      <w:pPr>
        <w:pStyle w:val="22"/>
        <w:ind w:firstLine="210"/>
      </w:pPr>
    </w:p>
    <w:p w14:paraId="5843D7FA">
      <w:pPr>
        <w:pStyle w:val="22"/>
        <w:ind w:firstLine="210"/>
      </w:pPr>
    </w:p>
    <w:p w14:paraId="223E4C76">
      <w:pPr>
        <w:pStyle w:val="22"/>
        <w:ind w:firstLine="210"/>
      </w:pPr>
    </w:p>
    <w:p w14:paraId="3C9CFBE6">
      <w:pPr>
        <w:pStyle w:val="22"/>
        <w:ind w:firstLine="210"/>
      </w:pPr>
    </w:p>
    <w:p w14:paraId="3953BB61">
      <w:pPr>
        <w:pStyle w:val="22"/>
        <w:ind w:firstLine="210"/>
      </w:pPr>
    </w:p>
    <w:p w14:paraId="7CE7AF0B">
      <w:pPr>
        <w:pStyle w:val="22"/>
        <w:ind w:firstLine="210"/>
      </w:pPr>
    </w:p>
    <w:p w14:paraId="44E7B793">
      <w:pPr>
        <w:pStyle w:val="22"/>
        <w:ind w:firstLine="210"/>
      </w:pPr>
    </w:p>
    <w:p w14:paraId="5797E840">
      <w:pPr>
        <w:pStyle w:val="22"/>
        <w:ind w:firstLine="210"/>
      </w:pPr>
    </w:p>
    <w:p w14:paraId="2A8AA9EB">
      <w:pPr>
        <w:pStyle w:val="22"/>
        <w:ind w:firstLine="210"/>
      </w:pPr>
    </w:p>
    <w:p w14:paraId="4B4E3F19">
      <w:pPr>
        <w:pStyle w:val="22"/>
        <w:ind w:firstLine="210"/>
      </w:pPr>
    </w:p>
    <w:p w14:paraId="4A50B995">
      <w:pPr>
        <w:pStyle w:val="22"/>
        <w:ind w:firstLine="210"/>
      </w:pPr>
    </w:p>
    <w:p w14:paraId="0D0C2816">
      <w:pPr>
        <w:pStyle w:val="22"/>
        <w:ind w:firstLine="210"/>
      </w:pPr>
    </w:p>
    <w:p w14:paraId="49962C5B">
      <w:pPr>
        <w:pStyle w:val="22"/>
        <w:ind w:firstLine="210"/>
      </w:pPr>
    </w:p>
    <w:p w14:paraId="6F47647D">
      <w:pPr>
        <w:pStyle w:val="22"/>
        <w:ind w:firstLine="210"/>
      </w:pPr>
    </w:p>
    <w:p w14:paraId="043491EB">
      <w:pPr>
        <w:pStyle w:val="22"/>
        <w:ind w:firstLine="210"/>
      </w:pPr>
    </w:p>
    <w:p w14:paraId="059E1790">
      <w:pPr>
        <w:pStyle w:val="22"/>
        <w:ind w:firstLine="210"/>
      </w:pPr>
    </w:p>
    <w:p w14:paraId="211E3EB0">
      <w:pPr>
        <w:pStyle w:val="22"/>
        <w:ind w:firstLine="210"/>
      </w:pPr>
    </w:p>
    <w:p w14:paraId="1F0146ED">
      <w:pPr>
        <w:pStyle w:val="22"/>
        <w:ind w:firstLine="210"/>
      </w:pPr>
    </w:p>
    <w:p w14:paraId="4C9E6A27">
      <w:pPr>
        <w:pStyle w:val="22"/>
        <w:ind w:firstLine="210"/>
      </w:pPr>
    </w:p>
    <w:p w14:paraId="0C797F78">
      <w:pPr>
        <w:spacing w:line="360" w:lineRule="auto"/>
        <w:jc w:val="center"/>
        <w:rPr>
          <w:rFonts w:ascii="宋体" w:hAnsi="宋体" w:cs="宋体"/>
          <w:b/>
          <w:sz w:val="24"/>
        </w:rPr>
      </w:pPr>
    </w:p>
    <w:p w14:paraId="5D8186C3">
      <w:pPr>
        <w:spacing w:line="360" w:lineRule="auto"/>
        <w:jc w:val="left"/>
        <w:rPr>
          <w:rFonts w:ascii="宋体" w:hAnsi="宋体" w:cs="宋体"/>
          <w:sz w:val="24"/>
        </w:rPr>
      </w:pPr>
      <w:r>
        <w:rPr>
          <w:rFonts w:hint="eastAsia" w:ascii="宋体" w:hAnsi="宋体" w:cs="宋体"/>
          <w:sz w:val="24"/>
        </w:rPr>
        <w:t xml:space="preserve">格式6          </w:t>
      </w:r>
    </w:p>
    <w:p w14:paraId="1F95473E">
      <w:pPr>
        <w:spacing w:line="360" w:lineRule="auto"/>
        <w:ind w:firstLine="2800" w:firstLineChars="1000"/>
        <w:jc w:val="left"/>
        <w:rPr>
          <w:rFonts w:ascii="宋体" w:hAnsi="宋体" w:cs="宋体"/>
          <w:sz w:val="24"/>
        </w:rPr>
      </w:pPr>
      <w:r>
        <w:rPr>
          <w:rFonts w:hint="eastAsia" w:ascii="宋体" w:hAnsi="宋体" w:cs="黑体"/>
          <w:color w:val="000000"/>
          <w:kern w:val="0"/>
          <w:sz w:val="28"/>
          <w:szCs w:val="28"/>
        </w:rPr>
        <w:t>施工组织设计</w:t>
      </w:r>
    </w:p>
    <w:p w14:paraId="3B3E6840">
      <w:pPr>
        <w:autoSpaceDE w:val="0"/>
        <w:autoSpaceDN w:val="0"/>
        <w:adjustRightInd w:val="0"/>
        <w:spacing w:line="420" w:lineRule="exact"/>
        <w:ind w:firstLine="539" w:firstLineChars="257"/>
        <w:jc w:val="left"/>
        <w:rPr>
          <w:rFonts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63B51CE">
      <w:pPr>
        <w:autoSpaceDE w:val="0"/>
        <w:autoSpaceDN w:val="0"/>
        <w:adjustRightInd w:val="0"/>
        <w:spacing w:line="420" w:lineRule="exact"/>
        <w:ind w:firstLine="539" w:firstLineChars="257"/>
        <w:jc w:val="left"/>
        <w:rPr>
          <w:rFonts w:ascii="宋体" w:hAnsi="宋体" w:cs="仿宋_GB2312"/>
          <w:color w:val="000000"/>
          <w:kern w:val="0"/>
          <w:szCs w:val="21"/>
        </w:rPr>
      </w:pPr>
      <w:r>
        <w:rPr>
          <w:rFonts w:ascii="宋体" w:hAnsi="宋体" w:cs="TimesNewRomanPSMT"/>
          <w:color w:val="000000"/>
          <w:kern w:val="0"/>
          <w:szCs w:val="21"/>
        </w:rPr>
        <w:t xml:space="preserve">2. </w:t>
      </w:r>
      <w:r>
        <w:rPr>
          <w:rFonts w:hint="eastAsia" w:ascii="宋体" w:hAnsi="宋体" w:cs="仿宋_GB2312"/>
          <w:color w:val="000000"/>
          <w:kern w:val="0"/>
          <w:szCs w:val="21"/>
        </w:rPr>
        <w:t>施工组织设计除采用文字表述外可附下列图表，图表及格式要求附后。</w:t>
      </w:r>
    </w:p>
    <w:p w14:paraId="44F32576">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附表一拟投入本工程的主要施工设备表</w:t>
      </w:r>
    </w:p>
    <w:p w14:paraId="1AE1C85A">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附表二拟配备本工程的试验和检测仪器设备表</w:t>
      </w:r>
    </w:p>
    <w:p w14:paraId="01538724">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附表三劳动力计划表</w:t>
      </w:r>
    </w:p>
    <w:p w14:paraId="428A0598">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附表四计划开、竣工日期和施工进度网络图</w:t>
      </w:r>
    </w:p>
    <w:p w14:paraId="7C5528AB">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附表一：拟投入本工程的主要施工设备表</w:t>
      </w:r>
    </w:p>
    <w:p w14:paraId="3DC4CBD3">
      <w:pPr>
        <w:autoSpaceDE w:val="0"/>
        <w:autoSpaceDN w:val="0"/>
        <w:adjustRightInd w:val="0"/>
        <w:spacing w:line="420" w:lineRule="exact"/>
        <w:jc w:val="left"/>
        <w:rPr>
          <w:rFonts w:ascii="宋体" w:hAnsi="宋体" w:cs="黑体"/>
          <w:color w:val="000000"/>
          <w:kern w:val="0"/>
          <w:sz w:val="24"/>
        </w:rPr>
      </w:pPr>
    </w:p>
    <w:tbl>
      <w:tblPr>
        <w:tblStyle w:val="1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14:paraId="1453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14:paraId="1286B64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序号</w:t>
            </w:r>
          </w:p>
        </w:tc>
        <w:tc>
          <w:tcPr>
            <w:tcW w:w="1207" w:type="dxa"/>
            <w:vAlign w:val="center"/>
          </w:tcPr>
          <w:p w14:paraId="303FD338">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设备名称</w:t>
            </w:r>
          </w:p>
        </w:tc>
        <w:tc>
          <w:tcPr>
            <w:tcW w:w="927" w:type="dxa"/>
            <w:vAlign w:val="center"/>
          </w:tcPr>
          <w:p w14:paraId="5363CCBA">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型号</w:t>
            </w:r>
          </w:p>
          <w:p w14:paraId="06F90B4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规格</w:t>
            </w:r>
          </w:p>
        </w:tc>
        <w:tc>
          <w:tcPr>
            <w:tcW w:w="927" w:type="dxa"/>
            <w:vAlign w:val="center"/>
          </w:tcPr>
          <w:p w14:paraId="718CB37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数量</w:t>
            </w:r>
          </w:p>
        </w:tc>
        <w:tc>
          <w:tcPr>
            <w:tcW w:w="928" w:type="dxa"/>
            <w:vAlign w:val="center"/>
          </w:tcPr>
          <w:p w14:paraId="32B153D4">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国别</w:t>
            </w:r>
          </w:p>
          <w:p w14:paraId="2F93336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产地</w:t>
            </w:r>
          </w:p>
        </w:tc>
        <w:tc>
          <w:tcPr>
            <w:tcW w:w="928" w:type="dxa"/>
            <w:vAlign w:val="center"/>
          </w:tcPr>
          <w:p w14:paraId="364F3692">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制造</w:t>
            </w:r>
          </w:p>
          <w:p w14:paraId="297DC8C7">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年份</w:t>
            </w:r>
          </w:p>
        </w:tc>
        <w:tc>
          <w:tcPr>
            <w:tcW w:w="1197" w:type="dxa"/>
            <w:vAlign w:val="center"/>
          </w:tcPr>
          <w:p w14:paraId="5E07766D">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额定功率</w:t>
            </w:r>
          </w:p>
          <w:p w14:paraId="0F3D183E">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w:t>
            </w:r>
            <w:r>
              <w:rPr>
                <w:rFonts w:ascii="宋体" w:hAnsi="宋体" w:cs="TimesNewRomanPSMT"/>
                <w:b/>
                <w:kern w:val="0"/>
                <w:szCs w:val="21"/>
              </w:rPr>
              <w:t>KW</w:t>
            </w:r>
            <w:r>
              <w:rPr>
                <w:rFonts w:hint="eastAsia" w:ascii="宋体" w:hAnsi="宋体" w:cs="仿宋_GB2312"/>
                <w:kern w:val="0"/>
                <w:szCs w:val="21"/>
              </w:rPr>
              <w:t>）</w:t>
            </w:r>
          </w:p>
        </w:tc>
        <w:tc>
          <w:tcPr>
            <w:tcW w:w="659" w:type="dxa"/>
            <w:vAlign w:val="center"/>
          </w:tcPr>
          <w:p w14:paraId="70B70DE7">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生产</w:t>
            </w:r>
          </w:p>
          <w:p w14:paraId="36D0AF3C">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能力</w:t>
            </w:r>
          </w:p>
        </w:tc>
        <w:tc>
          <w:tcPr>
            <w:tcW w:w="928" w:type="dxa"/>
            <w:vAlign w:val="center"/>
          </w:tcPr>
          <w:p w14:paraId="296E396F">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用于施</w:t>
            </w:r>
          </w:p>
          <w:p w14:paraId="25CCF477">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工部位</w:t>
            </w:r>
          </w:p>
        </w:tc>
        <w:tc>
          <w:tcPr>
            <w:tcW w:w="928" w:type="dxa"/>
            <w:vAlign w:val="center"/>
          </w:tcPr>
          <w:p w14:paraId="26E95031">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备注</w:t>
            </w:r>
          </w:p>
        </w:tc>
      </w:tr>
      <w:tr w14:paraId="2E23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74F1D831">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5D03B3E6">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5488120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425EC42B">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541F0D99">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077A41EA">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3902C691">
            <w:pPr>
              <w:autoSpaceDE w:val="0"/>
              <w:autoSpaceDN w:val="0"/>
              <w:adjustRightInd w:val="0"/>
              <w:spacing w:line="420" w:lineRule="exact"/>
              <w:jc w:val="center"/>
              <w:rPr>
                <w:rFonts w:ascii="宋体" w:hAnsi="宋体" w:cs="黑体"/>
                <w:kern w:val="0"/>
                <w:sz w:val="24"/>
              </w:rPr>
            </w:pPr>
          </w:p>
        </w:tc>
        <w:tc>
          <w:tcPr>
            <w:tcW w:w="659" w:type="dxa"/>
            <w:vAlign w:val="center"/>
          </w:tcPr>
          <w:p w14:paraId="28B42533">
            <w:pPr>
              <w:autoSpaceDE w:val="0"/>
              <w:autoSpaceDN w:val="0"/>
              <w:adjustRightInd w:val="0"/>
              <w:spacing w:line="420" w:lineRule="exact"/>
              <w:jc w:val="center"/>
              <w:rPr>
                <w:rFonts w:ascii="宋体" w:hAnsi="宋体" w:cs="黑体"/>
                <w:kern w:val="0"/>
                <w:sz w:val="24"/>
              </w:rPr>
            </w:pPr>
          </w:p>
        </w:tc>
        <w:tc>
          <w:tcPr>
            <w:tcW w:w="928" w:type="dxa"/>
            <w:vAlign w:val="center"/>
          </w:tcPr>
          <w:p w14:paraId="346EA9CB">
            <w:pPr>
              <w:autoSpaceDE w:val="0"/>
              <w:autoSpaceDN w:val="0"/>
              <w:adjustRightInd w:val="0"/>
              <w:spacing w:line="420" w:lineRule="exact"/>
              <w:jc w:val="center"/>
              <w:rPr>
                <w:rFonts w:ascii="宋体" w:hAnsi="宋体" w:cs="黑体"/>
                <w:kern w:val="0"/>
                <w:sz w:val="24"/>
              </w:rPr>
            </w:pPr>
          </w:p>
        </w:tc>
        <w:tc>
          <w:tcPr>
            <w:tcW w:w="928" w:type="dxa"/>
            <w:vAlign w:val="center"/>
          </w:tcPr>
          <w:p w14:paraId="0CA0ACB6">
            <w:pPr>
              <w:autoSpaceDE w:val="0"/>
              <w:autoSpaceDN w:val="0"/>
              <w:adjustRightInd w:val="0"/>
              <w:spacing w:line="420" w:lineRule="exact"/>
              <w:jc w:val="center"/>
              <w:rPr>
                <w:rFonts w:ascii="宋体" w:hAnsi="宋体" w:cs="黑体"/>
                <w:color w:val="000000"/>
                <w:kern w:val="0"/>
                <w:sz w:val="24"/>
              </w:rPr>
            </w:pPr>
          </w:p>
        </w:tc>
      </w:tr>
      <w:tr w14:paraId="7E72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1A434163">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4231769E">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6D6277D9">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2BFE6987">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2598BABF">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02C63D94">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46420B3A">
            <w:pPr>
              <w:autoSpaceDE w:val="0"/>
              <w:autoSpaceDN w:val="0"/>
              <w:adjustRightInd w:val="0"/>
              <w:spacing w:line="420" w:lineRule="exact"/>
              <w:jc w:val="center"/>
              <w:rPr>
                <w:rFonts w:ascii="宋体" w:hAnsi="宋体" w:cs="黑体"/>
                <w:kern w:val="0"/>
                <w:sz w:val="24"/>
              </w:rPr>
            </w:pPr>
          </w:p>
        </w:tc>
        <w:tc>
          <w:tcPr>
            <w:tcW w:w="659" w:type="dxa"/>
            <w:vAlign w:val="center"/>
          </w:tcPr>
          <w:p w14:paraId="779F3CEF">
            <w:pPr>
              <w:autoSpaceDE w:val="0"/>
              <w:autoSpaceDN w:val="0"/>
              <w:adjustRightInd w:val="0"/>
              <w:spacing w:line="420" w:lineRule="exact"/>
              <w:jc w:val="center"/>
              <w:rPr>
                <w:rFonts w:ascii="宋体" w:hAnsi="宋体" w:cs="黑体"/>
                <w:kern w:val="0"/>
                <w:sz w:val="24"/>
              </w:rPr>
            </w:pPr>
          </w:p>
        </w:tc>
        <w:tc>
          <w:tcPr>
            <w:tcW w:w="928" w:type="dxa"/>
            <w:vAlign w:val="center"/>
          </w:tcPr>
          <w:p w14:paraId="07D81052">
            <w:pPr>
              <w:autoSpaceDE w:val="0"/>
              <w:autoSpaceDN w:val="0"/>
              <w:adjustRightInd w:val="0"/>
              <w:spacing w:line="420" w:lineRule="exact"/>
              <w:jc w:val="center"/>
              <w:rPr>
                <w:rFonts w:ascii="宋体" w:hAnsi="宋体" w:cs="黑体"/>
                <w:kern w:val="0"/>
                <w:sz w:val="24"/>
              </w:rPr>
            </w:pPr>
          </w:p>
        </w:tc>
        <w:tc>
          <w:tcPr>
            <w:tcW w:w="928" w:type="dxa"/>
            <w:vAlign w:val="center"/>
          </w:tcPr>
          <w:p w14:paraId="16CB34D1">
            <w:pPr>
              <w:autoSpaceDE w:val="0"/>
              <w:autoSpaceDN w:val="0"/>
              <w:adjustRightInd w:val="0"/>
              <w:spacing w:line="420" w:lineRule="exact"/>
              <w:jc w:val="center"/>
              <w:rPr>
                <w:rFonts w:ascii="宋体" w:hAnsi="宋体" w:cs="黑体"/>
                <w:color w:val="000000"/>
                <w:kern w:val="0"/>
                <w:sz w:val="24"/>
              </w:rPr>
            </w:pPr>
          </w:p>
        </w:tc>
      </w:tr>
      <w:tr w14:paraId="01EF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5BEAAF47">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493724DF">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287169A5">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03F7A102">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49BE5FFA">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36404FD1">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46514033">
            <w:pPr>
              <w:autoSpaceDE w:val="0"/>
              <w:autoSpaceDN w:val="0"/>
              <w:adjustRightInd w:val="0"/>
              <w:spacing w:line="420" w:lineRule="exact"/>
              <w:jc w:val="center"/>
              <w:rPr>
                <w:rFonts w:ascii="宋体" w:hAnsi="宋体" w:cs="黑体"/>
                <w:kern w:val="0"/>
                <w:sz w:val="24"/>
              </w:rPr>
            </w:pPr>
          </w:p>
        </w:tc>
        <w:tc>
          <w:tcPr>
            <w:tcW w:w="659" w:type="dxa"/>
            <w:vAlign w:val="center"/>
          </w:tcPr>
          <w:p w14:paraId="5D6B455A">
            <w:pPr>
              <w:autoSpaceDE w:val="0"/>
              <w:autoSpaceDN w:val="0"/>
              <w:adjustRightInd w:val="0"/>
              <w:spacing w:line="420" w:lineRule="exact"/>
              <w:jc w:val="center"/>
              <w:rPr>
                <w:rFonts w:ascii="宋体" w:hAnsi="宋体" w:cs="黑体"/>
                <w:kern w:val="0"/>
                <w:sz w:val="24"/>
              </w:rPr>
            </w:pPr>
          </w:p>
        </w:tc>
        <w:tc>
          <w:tcPr>
            <w:tcW w:w="928" w:type="dxa"/>
            <w:vAlign w:val="center"/>
          </w:tcPr>
          <w:p w14:paraId="41276980">
            <w:pPr>
              <w:autoSpaceDE w:val="0"/>
              <w:autoSpaceDN w:val="0"/>
              <w:adjustRightInd w:val="0"/>
              <w:spacing w:line="420" w:lineRule="exact"/>
              <w:jc w:val="center"/>
              <w:rPr>
                <w:rFonts w:ascii="宋体" w:hAnsi="宋体" w:cs="黑体"/>
                <w:kern w:val="0"/>
                <w:sz w:val="24"/>
              </w:rPr>
            </w:pPr>
          </w:p>
        </w:tc>
        <w:tc>
          <w:tcPr>
            <w:tcW w:w="928" w:type="dxa"/>
            <w:vAlign w:val="center"/>
          </w:tcPr>
          <w:p w14:paraId="39A7680D">
            <w:pPr>
              <w:autoSpaceDE w:val="0"/>
              <w:autoSpaceDN w:val="0"/>
              <w:adjustRightInd w:val="0"/>
              <w:spacing w:line="420" w:lineRule="exact"/>
              <w:jc w:val="center"/>
              <w:rPr>
                <w:rFonts w:ascii="宋体" w:hAnsi="宋体" w:cs="黑体"/>
                <w:color w:val="000000"/>
                <w:kern w:val="0"/>
                <w:sz w:val="24"/>
              </w:rPr>
            </w:pPr>
          </w:p>
        </w:tc>
      </w:tr>
      <w:tr w14:paraId="019E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04036362">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753F9EF7">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0F08DBB5">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29865D95">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3BBB3167">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64D0B9C2">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1128378B">
            <w:pPr>
              <w:autoSpaceDE w:val="0"/>
              <w:autoSpaceDN w:val="0"/>
              <w:adjustRightInd w:val="0"/>
              <w:spacing w:line="420" w:lineRule="exact"/>
              <w:jc w:val="center"/>
              <w:rPr>
                <w:rFonts w:ascii="宋体" w:hAnsi="宋体" w:cs="黑体"/>
                <w:kern w:val="0"/>
                <w:sz w:val="24"/>
              </w:rPr>
            </w:pPr>
          </w:p>
        </w:tc>
        <w:tc>
          <w:tcPr>
            <w:tcW w:w="659" w:type="dxa"/>
            <w:vAlign w:val="center"/>
          </w:tcPr>
          <w:p w14:paraId="0EC1EED4">
            <w:pPr>
              <w:autoSpaceDE w:val="0"/>
              <w:autoSpaceDN w:val="0"/>
              <w:adjustRightInd w:val="0"/>
              <w:spacing w:line="420" w:lineRule="exact"/>
              <w:jc w:val="center"/>
              <w:rPr>
                <w:rFonts w:ascii="宋体" w:hAnsi="宋体" w:cs="黑体"/>
                <w:kern w:val="0"/>
                <w:sz w:val="24"/>
              </w:rPr>
            </w:pPr>
          </w:p>
        </w:tc>
        <w:tc>
          <w:tcPr>
            <w:tcW w:w="928" w:type="dxa"/>
            <w:vAlign w:val="center"/>
          </w:tcPr>
          <w:p w14:paraId="11DB60A4">
            <w:pPr>
              <w:autoSpaceDE w:val="0"/>
              <w:autoSpaceDN w:val="0"/>
              <w:adjustRightInd w:val="0"/>
              <w:spacing w:line="420" w:lineRule="exact"/>
              <w:jc w:val="center"/>
              <w:rPr>
                <w:rFonts w:ascii="宋体" w:hAnsi="宋体" w:cs="黑体"/>
                <w:kern w:val="0"/>
                <w:sz w:val="24"/>
              </w:rPr>
            </w:pPr>
          </w:p>
        </w:tc>
        <w:tc>
          <w:tcPr>
            <w:tcW w:w="928" w:type="dxa"/>
            <w:vAlign w:val="center"/>
          </w:tcPr>
          <w:p w14:paraId="366BDAFE">
            <w:pPr>
              <w:autoSpaceDE w:val="0"/>
              <w:autoSpaceDN w:val="0"/>
              <w:adjustRightInd w:val="0"/>
              <w:spacing w:line="420" w:lineRule="exact"/>
              <w:jc w:val="center"/>
              <w:rPr>
                <w:rFonts w:ascii="宋体" w:hAnsi="宋体" w:cs="黑体"/>
                <w:color w:val="000000"/>
                <w:kern w:val="0"/>
                <w:sz w:val="24"/>
              </w:rPr>
            </w:pPr>
          </w:p>
        </w:tc>
      </w:tr>
      <w:tr w14:paraId="1C53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68F7FC30">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5421FB0A">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1783634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45BEE85C">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721A76FC">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2B0D5527">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65B8EC84">
            <w:pPr>
              <w:autoSpaceDE w:val="0"/>
              <w:autoSpaceDN w:val="0"/>
              <w:adjustRightInd w:val="0"/>
              <w:spacing w:line="420" w:lineRule="exact"/>
              <w:jc w:val="center"/>
              <w:rPr>
                <w:rFonts w:ascii="宋体" w:hAnsi="宋体" w:cs="黑体"/>
                <w:kern w:val="0"/>
                <w:sz w:val="24"/>
              </w:rPr>
            </w:pPr>
          </w:p>
        </w:tc>
        <w:tc>
          <w:tcPr>
            <w:tcW w:w="659" w:type="dxa"/>
            <w:vAlign w:val="center"/>
          </w:tcPr>
          <w:p w14:paraId="136FD2D9">
            <w:pPr>
              <w:autoSpaceDE w:val="0"/>
              <w:autoSpaceDN w:val="0"/>
              <w:adjustRightInd w:val="0"/>
              <w:spacing w:line="420" w:lineRule="exact"/>
              <w:jc w:val="center"/>
              <w:rPr>
                <w:rFonts w:ascii="宋体" w:hAnsi="宋体" w:cs="黑体"/>
                <w:kern w:val="0"/>
                <w:sz w:val="24"/>
              </w:rPr>
            </w:pPr>
          </w:p>
        </w:tc>
        <w:tc>
          <w:tcPr>
            <w:tcW w:w="928" w:type="dxa"/>
            <w:vAlign w:val="center"/>
          </w:tcPr>
          <w:p w14:paraId="73D6886C">
            <w:pPr>
              <w:autoSpaceDE w:val="0"/>
              <w:autoSpaceDN w:val="0"/>
              <w:adjustRightInd w:val="0"/>
              <w:spacing w:line="420" w:lineRule="exact"/>
              <w:jc w:val="center"/>
              <w:rPr>
                <w:rFonts w:ascii="宋体" w:hAnsi="宋体" w:cs="黑体"/>
                <w:kern w:val="0"/>
                <w:sz w:val="24"/>
              </w:rPr>
            </w:pPr>
          </w:p>
        </w:tc>
        <w:tc>
          <w:tcPr>
            <w:tcW w:w="928" w:type="dxa"/>
            <w:vAlign w:val="center"/>
          </w:tcPr>
          <w:p w14:paraId="3AAF9A6C">
            <w:pPr>
              <w:autoSpaceDE w:val="0"/>
              <w:autoSpaceDN w:val="0"/>
              <w:adjustRightInd w:val="0"/>
              <w:spacing w:line="420" w:lineRule="exact"/>
              <w:jc w:val="center"/>
              <w:rPr>
                <w:rFonts w:ascii="宋体" w:hAnsi="宋体" w:cs="黑体"/>
                <w:color w:val="000000"/>
                <w:kern w:val="0"/>
                <w:sz w:val="24"/>
              </w:rPr>
            </w:pPr>
          </w:p>
        </w:tc>
      </w:tr>
    </w:tbl>
    <w:p w14:paraId="2F35563E">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附表二：拟配备本工程的试验和检测仪器设备表</w:t>
      </w:r>
    </w:p>
    <w:p w14:paraId="4E67EF28">
      <w:pPr>
        <w:autoSpaceDE w:val="0"/>
        <w:autoSpaceDN w:val="0"/>
        <w:adjustRightInd w:val="0"/>
        <w:spacing w:line="420" w:lineRule="exact"/>
        <w:jc w:val="left"/>
        <w:rPr>
          <w:rFonts w:ascii="宋体" w:hAnsi="宋体" w:cs="黑体"/>
          <w:color w:val="000000"/>
          <w:kern w:val="0"/>
          <w:sz w:val="24"/>
        </w:rPr>
      </w:pPr>
    </w:p>
    <w:tbl>
      <w:tblPr>
        <w:tblStyle w:val="1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14:paraId="6E15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14:paraId="3D043B3F">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序号</w:t>
            </w:r>
          </w:p>
        </w:tc>
        <w:tc>
          <w:tcPr>
            <w:tcW w:w="1228" w:type="dxa"/>
            <w:vAlign w:val="center"/>
          </w:tcPr>
          <w:p w14:paraId="27A9B43C">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仪器设备</w:t>
            </w:r>
          </w:p>
          <w:p w14:paraId="66F02261">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名称</w:t>
            </w:r>
          </w:p>
        </w:tc>
        <w:tc>
          <w:tcPr>
            <w:tcW w:w="1026" w:type="dxa"/>
            <w:vAlign w:val="center"/>
          </w:tcPr>
          <w:p w14:paraId="5EF92DCE">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型号</w:t>
            </w:r>
          </w:p>
          <w:p w14:paraId="219BA6B5">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规格</w:t>
            </w:r>
          </w:p>
        </w:tc>
        <w:tc>
          <w:tcPr>
            <w:tcW w:w="1026" w:type="dxa"/>
            <w:vAlign w:val="center"/>
          </w:tcPr>
          <w:p w14:paraId="534184EA">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数量</w:t>
            </w:r>
          </w:p>
        </w:tc>
        <w:tc>
          <w:tcPr>
            <w:tcW w:w="1025" w:type="dxa"/>
            <w:vAlign w:val="center"/>
          </w:tcPr>
          <w:p w14:paraId="23736A9F">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国别</w:t>
            </w:r>
          </w:p>
          <w:p w14:paraId="37A926B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产地</w:t>
            </w:r>
          </w:p>
        </w:tc>
        <w:tc>
          <w:tcPr>
            <w:tcW w:w="884" w:type="dxa"/>
            <w:vAlign w:val="center"/>
          </w:tcPr>
          <w:p w14:paraId="01411717">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制造</w:t>
            </w:r>
          </w:p>
          <w:p w14:paraId="1E7A4BF5">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年份</w:t>
            </w:r>
          </w:p>
        </w:tc>
        <w:tc>
          <w:tcPr>
            <w:tcW w:w="1166" w:type="dxa"/>
            <w:vAlign w:val="center"/>
          </w:tcPr>
          <w:p w14:paraId="45EF3B5C">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已使用台</w:t>
            </w:r>
          </w:p>
          <w:p w14:paraId="0062A861">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时数</w:t>
            </w:r>
          </w:p>
        </w:tc>
        <w:tc>
          <w:tcPr>
            <w:tcW w:w="1026" w:type="dxa"/>
            <w:vAlign w:val="center"/>
          </w:tcPr>
          <w:p w14:paraId="21201C00">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用途</w:t>
            </w:r>
          </w:p>
        </w:tc>
        <w:tc>
          <w:tcPr>
            <w:tcW w:w="1026" w:type="dxa"/>
            <w:vAlign w:val="center"/>
          </w:tcPr>
          <w:p w14:paraId="458ACD1A">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备注</w:t>
            </w:r>
          </w:p>
        </w:tc>
      </w:tr>
      <w:tr w14:paraId="1F78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1EAF9C57">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20D317EC">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47B69A0">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276AEFBC">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26F9A872">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77A760C0">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7BD945D6">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249E624">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D286144">
            <w:pPr>
              <w:autoSpaceDE w:val="0"/>
              <w:autoSpaceDN w:val="0"/>
              <w:adjustRightInd w:val="0"/>
              <w:spacing w:line="420" w:lineRule="exact"/>
              <w:jc w:val="center"/>
              <w:rPr>
                <w:rFonts w:ascii="宋体" w:hAnsi="宋体" w:cs="黑体"/>
                <w:color w:val="000000"/>
                <w:kern w:val="0"/>
                <w:sz w:val="24"/>
              </w:rPr>
            </w:pPr>
          </w:p>
        </w:tc>
      </w:tr>
      <w:tr w14:paraId="4125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35C6A34F">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2DFFEE30">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0A244F6A">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3EDA96D8">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60FC2AC0">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2029F481">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3DE34003">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735488A5">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410F6F1F">
            <w:pPr>
              <w:autoSpaceDE w:val="0"/>
              <w:autoSpaceDN w:val="0"/>
              <w:adjustRightInd w:val="0"/>
              <w:spacing w:line="420" w:lineRule="exact"/>
              <w:jc w:val="center"/>
              <w:rPr>
                <w:rFonts w:ascii="宋体" w:hAnsi="宋体" w:cs="黑体"/>
                <w:color w:val="000000"/>
                <w:kern w:val="0"/>
                <w:sz w:val="24"/>
              </w:rPr>
            </w:pPr>
          </w:p>
        </w:tc>
      </w:tr>
      <w:tr w14:paraId="07C7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4FB874BB">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34334C89">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7FEBF8A">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86BED82">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10BC350A">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424FCECE">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4C79910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C955D95">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0795EE8">
            <w:pPr>
              <w:autoSpaceDE w:val="0"/>
              <w:autoSpaceDN w:val="0"/>
              <w:adjustRightInd w:val="0"/>
              <w:spacing w:line="420" w:lineRule="exact"/>
              <w:jc w:val="center"/>
              <w:rPr>
                <w:rFonts w:ascii="宋体" w:hAnsi="宋体" w:cs="黑体"/>
                <w:color w:val="000000"/>
                <w:kern w:val="0"/>
                <w:sz w:val="24"/>
              </w:rPr>
            </w:pPr>
          </w:p>
        </w:tc>
      </w:tr>
      <w:tr w14:paraId="72D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2D075EC9">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1F916155">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4BE640A">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459F660C">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5CACAE5C">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0F86B8DE">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7106DA08">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F981DB2">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29C32E29">
            <w:pPr>
              <w:autoSpaceDE w:val="0"/>
              <w:autoSpaceDN w:val="0"/>
              <w:adjustRightInd w:val="0"/>
              <w:spacing w:line="420" w:lineRule="exact"/>
              <w:jc w:val="center"/>
              <w:rPr>
                <w:rFonts w:ascii="宋体" w:hAnsi="宋体" w:cs="黑体"/>
                <w:color w:val="000000"/>
                <w:kern w:val="0"/>
                <w:sz w:val="24"/>
              </w:rPr>
            </w:pPr>
          </w:p>
        </w:tc>
      </w:tr>
      <w:tr w14:paraId="7A71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2ABCFFDA">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64F7B1A0">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52A135A">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1EB8AD0">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065B489D">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556C0EAE">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3712A96B">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01E72B5">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9C0463F">
            <w:pPr>
              <w:autoSpaceDE w:val="0"/>
              <w:autoSpaceDN w:val="0"/>
              <w:adjustRightInd w:val="0"/>
              <w:spacing w:line="420" w:lineRule="exact"/>
              <w:jc w:val="center"/>
              <w:rPr>
                <w:rFonts w:ascii="宋体" w:hAnsi="宋体" w:cs="黑体"/>
                <w:color w:val="000000"/>
                <w:kern w:val="0"/>
                <w:sz w:val="24"/>
              </w:rPr>
            </w:pPr>
          </w:p>
        </w:tc>
      </w:tr>
    </w:tbl>
    <w:p w14:paraId="4711AECD">
      <w:pPr>
        <w:autoSpaceDE w:val="0"/>
        <w:autoSpaceDN w:val="0"/>
        <w:adjustRightInd w:val="0"/>
        <w:spacing w:line="420" w:lineRule="exact"/>
        <w:jc w:val="left"/>
        <w:rPr>
          <w:rFonts w:ascii="黑体" w:hAnsi="新宋体" w:eastAsia="黑体" w:cs="黑体"/>
          <w:color w:val="000000"/>
          <w:kern w:val="0"/>
          <w:sz w:val="28"/>
          <w:szCs w:val="28"/>
        </w:rPr>
      </w:pPr>
    </w:p>
    <w:p w14:paraId="4065BA48">
      <w:pPr>
        <w:autoSpaceDE w:val="0"/>
        <w:autoSpaceDN w:val="0"/>
        <w:adjustRightInd w:val="0"/>
        <w:spacing w:line="420" w:lineRule="exact"/>
        <w:jc w:val="left"/>
        <w:rPr>
          <w:rFonts w:ascii="黑体" w:hAnsi="新宋体" w:eastAsia="黑体" w:cs="黑体"/>
          <w:color w:val="000000"/>
          <w:kern w:val="0"/>
          <w:sz w:val="28"/>
          <w:szCs w:val="28"/>
        </w:rPr>
      </w:pPr>
    </w:p>
    <w:p w14:paraId="511C4AAA">
      <w:pPr>
        <w:autoSpaceDE w:val="0"/>
        <w:autoSpaceDN w:val="0"/>
        <w:adjustRightInd w:val="0"/>
        <w:spacing w:line="420" w:lineRule="exact"/>
        <w:jc w:val="left"/>
        <w:rPr>
          <w:rFonts w:ascii="黑体" w:hAnsi="新宋体" w:eastAsia="黑体" w:cs="黑体"/>
          <w:color w:val="000000"/>
          <w:kern w:val="0"/>
          <w:sz w:val="28"/>
          <w:szCs w:val="28"/>
        </w:rPr>
      </w:pPr>
    </w:p>
    <w:p w14:paraId="287C2803">
      <w:pPr>
        <w:autoSpaceDE w:val="0"/>
        <w:autoSpaceDN w:val="0"/>
        <w:adjustRightInd w:val="0"/>
        <w:spacing w:line="420" w:lineRule="exact"/>
        <w:jc w:val="left"/>
        <w:rPr>
          <w:rFonts w:ascii="黑体" w:hAnsi="新宋体" w:eastAsia="黑体" w:cs="黑体"/>
          <w:color w:val="000000"/>
          <w:kern w:val="0"/>
          <w:sz w:val="28"/>
          <w:szCs w:val="28"/>
        </w:rPr>
      </w:pPr>
    </w:p>
    <w:p w14:paraId="7A6BFF3C">
      <w:pPr>
        <w:autoSpaceDE w:val="0"/>
        <w:autoSpaceDN w:val="0"/>
        <w:adjustRightInd w:val="0"/>
        <w:spacing w:line="420" w:lineRule="exact"/>
        <w:jc w:val="left"/>
        <w:rPr>
          <w:rFonts w:ascii="黑体" w:hAnsi="新宋体" w:eastAsia="黑体" w:cs="黑体"/>
          <w:color w:val="000000"/>
          <w:kern w:val="0"/>
          <w:sz w:val="28"/>
          <w:szCs w:val="28"/>
        </w:rPr>
      </w:pPr>
    </w:p>
    <w:p w14:paraId="2BD5D0CD">
      <w:pPr>
        <w:autoSpaceDE w:val="0"/>
        <w:autoSpaceDN w:val="0"/>
        <w:adjustRightInd w:val="0"/>
        <w:spacing w:line="420" w:lineRule="exact"/>
        <w:jc w:val="left"/>
        <w:rPr>
          <w:rFonts w:ascii="宋体" w:hAnsi="宋体" w:cs="仿宋_GB2312"/>
          <w:color w:val="000000"/>
          <w:kern w:val="0"/>
          <w:szCs w:val="21"/>
        </w:rPr>
      </w:pPr>
      <w:r>
        <w:rPr>
          <w:rFonts w:hint="eastAsia" w:ascii="黑体" w:hAnsi="新宋体" w:eastAsia="黑体" w:cs="黑体"/>
          <w:color w:val="000000"/>
          <w:kern w:val="0"/>
          <w:sz w:val="28"/>
          <w:szCs w:val="28"/>
        </w:rPr>
        <w:t>附表三：劳动力计划表</w:t>
      </w:r>
    </w:p>
    <w:p w14:paraId="7750F996">
      <w:pPr>
        <w:autoSpaceDE w:val="0"/>
        <w:autoSpaceDN w:val="0"/>
        <w:adjustRightInd w:val="0"/>
        <w:spacing w:line="420" w:lineRule="exact"/>
        <w:jc w:val="right"/>
        <w:rPr>
          <w:rFonts w:ascii="宋体" w:hAnsi="宋体" w:cs="黑体"/>
          <w:color w:val="000000"/>
          <w:kern w:val="0"/>
          <w:szCs w:val="21"/>
        </w:rPr>
      </w:pPr>
      <w:r>
        <w:rPr>
          <w:rFonts w:hint="eastAsia" w:ascii="宋体" w:hAnsi="宋体" w:cs="黑体"/>
          <w:color w:val="000000"/>
          <w:kern w:val="0"/>
          <w:szCs w:val="21"/>
        </w:rPr>
        <w:t>单位：人</w:t>
      </w:r>
    </w:p>
    <w:tbl>
      <w:tblPr>
        <w:tblStyle w:val="18"/>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14:paraId="5822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14:paraId="5F062672">
            <w:pPr>
              <w:autoSpaceDE w:val="0"/>
              <w:autoSpaceDN w:val="0"/>
              <w:adjustRightInd w:val="0"/>
              <w:spacing w:line="420" w:lineRule="exact"/>
              <w:jc w:val="center"/>
              <w:rPr>
                <w:rFonts w:ascii="宋体" w:hAnsi="宋体" w:cs="黑体"/>
                <w:color w:val="000000"/>
                <w:kern w:val="0"/>
                <w:szCs w:val="21"/>
              </w:rPr>
            </w:pPr>
            <w:r>
              <w:rPr>
                <w:rFonts w:hint="eastAsia" w:ascii="宋体" w:hAnsi="宋体" w:cs="仿宋_GB2312"/>
                <w:color w:val="000000"/>
                <w:kern w:val="0"/>
                <w:szCs w:val="21"/>
              </w:rPr>
              <w:t>工种</w:t>
            </w:r>
          </w:p>
        </w:tc>
        <w:tc>
          <w:tcPr>
            <w:tcW w:w="8136" w:type="dxa"/>
            <w:gridSpan w:val="7"/>
            <w:vAlign w:val="center"/>
          </w:tcPr>
          <w:p w14:paraId="148F7579">
            <w:pPr>
              <w:autoSpaceDE w:val="0"/>
              <w:autoSpaceDN w:val="0"/>
              <w:adjustRightInd w:val="0"/>
              <w:spacing w:line="420" w:lineRule="exact"/>
              <w:jc w:val="center"/>
              <w:rPr>
                <w:rFonts w:ascii="宋体" w:hAnsi="宋体" w:cs="黑体"/>
                <w:color w:val="000000"/>
                <w:kern w:val="0"/>
                <w:szCs w:val="21"/>
              </w:rPr>
            </w:pPr>
            <w:r>
              <w:rPr>
                <w:rFonts w:hint="eastAsia" w:ascii="宋体" w:hAnsi="宋体" w:cs="仿宋_GB2312"/>
                <w:color w:val="000000"/>
                <w:kern w:val="0"/>
                <w:szCs w:val="21"/>
              </w:rPr>
              <w:t>按工程施工阶段投入劳动力情况</w:t>
            </w:r>
          </w:p>
        </w:tc>
      </w:tr>
      <w:tr w14:paraId="0C26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0B435F7C">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01361D10">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1291CB3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05B2A0C8">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62A9D76">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B047422">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4FD22BD9">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20F9DE58">
            <w:pPr>
              <w:autoSpaceDE w:val="0"/>
              <w:autoSpaceDN w:val="0"/>
              <w:adjustRightInd w:val="0"/>
              <w:spacing w:line="420" w:lineRule="exact"/>
              <w:jc w:val="center"/>
              <w:rPr>
                <w:rFonts w:ascii="宋体" w:hAnsi="宋体" w:cs="黑体"/>
                <w:color w:val="000000"/>
                <w:kern w:val="0"/>
                <w:szCs w:val="21"/>
              </w:rPr>
            </w:pPr>
          </w:p>
        </w:tc>
      </w:tr>
      <w:tr w14:paraId="7131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6ECAEF89">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6BB9DCC2">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47AAEF6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3CD8F85">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0E16FD28">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1B971F8A">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28C40162">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0997EE5F">
            <w:pPr>
              <w:autoSpaceDE w:val="0"/>
              <w:autoSpaceDN w:val="0"/>
              <w:adjustRightInd w:val="0"/>
              <w:spacing w:line="420" w:lineRule="exact"/>
              <w:jc w:val="center"/>
              <w:rPr>
                <w:rFonts w:ascii="宋体" w:hAnsi="宋体" w:cs="黑体"/>
                <w:color w:val="000000"/>
                <w:kern w:val="0"/>
                <w:szCs w:val="21"/>
              </w:rPr>
            </w:pPr>
          </w:p>
        </w:tc>
      </w:tr>
      <w:tr w14:paraId="7FD7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53C53A32">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5D87D9A9">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0157BBA">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8DA2FD0">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0539290">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04F010F">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3E360D2">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3BBE5798">
            <w:pPr>
              <w:autoSpaceDE w:val="0"/>
              <w:autoSpaceDN w:val="0"/>
              <w:adjustRightInd w:val="0"/>
              <w:spacing w:line="420" w:lineRule="exact"/>
              <w:jc w:val="center"/>
              <w:rPr>
                <w:rFonts w:ascii="宋体" w:hAnsi="宋体" w:cs="黑体"/>
                <w:color w:val="000000"/>
                <w:kern w:val="0"/>
                <w:szCs w:val="21"/>
              </w:rPr>
            </w:pPr>
          </w:p>
        </w:tc>
      </w:tr>
      <w:tr w14:paraId="5D8D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4302BACE">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51B9742D">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41592212">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52FDD97">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F66989F">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2F6FCD82">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78C5688C">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281FECC5">
            <w:pPr>
              <w:autoSpaceDE w:val="0"/>
              <w:autoSpaceDN w:val="0"/>
              <w:adjustRightInd w:val="0"/>
              <w:spacing w:line="420" w:lineRule="exact"/>
              <w:jc w:val="center"/>
              <w:rPr>
                <w:rFonts w:ascii="宋体" w:hAnsi="宋体" w:cs="黑体"/>
                <w:color w:val="000000"/>
                <w:kern w:val="0"/>
                <w:szCs w:val="21"/>
              </w:rPr>
            </w:pPr>
          </w:p>
        </w:tc>
      </w:tr>
    </w:tbl>
    <w:p w14:paraId="6AEA49C2">
      <w:pPr>
        <w:autoSpaceDE w:val="0"/>
        <w:autoSpaceDN w:val="0"/>
        <w:adjustRightInd w:val="0"/>
        <w:spacing w:line="420" w:lineRule="exact"/>
        <w:jc w:val="left"/>
        <w:rPr>
          <w:rFonts w:ascii="黑体" w:hAnsi="新宋体" w:eastAsia="黑体" w:cs="黑体"/>
          <w:color w:val="000000"/>
          <w:kern w:val="0"/>
          <w:sz w:val="28"/>
          <w:szCs w:val="28"/>
        </w:rPr>
      </w:pPr>
    </w:p>
    <w:p w14:paraId="38179D22">
      <w:pPr>
        <w:autoSpaceDE w:val="0"/>
        <w:autoSpaceDN w:val="0"/>
        <w:adjustRightInd w:val="0"/>
        <w:spacing w:line="420" w:lineRule="exact"/>
        <w:jc w:val="left"/>
        <w:rPr>
          <w:rFonts w:ascii="黑体" w:hAnsi="新宋体" w:eastAsia="黑体" w:cs="黑体"/>
          <w:color w:val="000000"/>
          <w:kern w:val="0"/>
          <w:sz w:val="28"/>
          <w:szCs w:val="28"/>
        </w:rPr>
      </w:pPr>
    </w:p>
    <w:p w14:paraId="05AF8C0D">
      <w:pPr>
        <w:autoSpaceDE w:val="0"/>
        <w:autoSpaceDN w:val="0"/>
        <w:adjustRightInd w:val="0"/>
        <w:spacing w:line="420" w:lineRule="exact"/>
        <w:jc w:val="left"/>
        <w:rPr>
          <w:rFonts w:ascii="黑体" w:hAnsi="新宋体" w:eastAsia="黑体" w:cs="黑体"/>
          <w:color w:val="000000"/>
          <w:kern w:val="0"/>
          <w:sz w:val="28"/>
          <w:szCs w:val="28"/>
        </w:rPr>
      </w:pPr>
    </w:p>
    <w:p w14:paraId="2C1C546E">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附表四：计划开、竣工日期和施工进度网络图（或横道图）</w:t>
      </w:r>
    </w:p>
    <w:p w14:paraId="7B91E9AE">
      <w:pPr>
        <w:autoSpaceDE w:val="0"/>
        <w:autoSpaceDN w:val="0"/>
        <w:adjustRightInd w:val="0"/>
        <w:spacing w:line="420" w:lineRule="exact"/>
        <w:ind w:firstLine="420" w:firstLineChars="200"/>
        <w:jc w:val="left"/>
        <w:rPr>
          <w:rFonts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投标人应递交施工进度网络图或施工进度表，说明按招标文件要求的计划工期进行施工的各个关键日期。</w:t>
      </w:r>
    </w:p>
    <w:p w14:paraId="78662049">
      <w:pPr>
        <w:autoSpaceDE w:val="0"/>
        <w:autoSpaceDN w:val="0"/>
        <w:adjustRightInd w:val="0"/>
        <w:spacing w:line="420" w:lineRule="exact"/>
        <w:ind w:firstLine="420" w:firstLineChars="200"/>
        <w:jc w:val="left"/>
        <w:rPr>
          <w:kern w:val="0"/>
        </w:rPr>
      </w:pPr>
      <w:r>
        <w:rPr>
          <w:rFonts w:cs="TimesNewRomanPSMT"/>
          <w:kern w:val="0"/>
        </w:rPr>
        <w:t xml:space="preserve">2. </w:t>
      </w:r>
      <w:r>
        <w:rPr>
          <w:rFonts w:hint="eastAsia"/>
          <w:kern w:val="0"/>
        </w:rPr>
        <w:t>施工进度表可采用网络图（或横道图）表示。</w:t>
      </w:r>
    </w:p>
    <w:p w14:paraId="0B3F36C8">
      <w:pPr>
        <w:pStyle w:val="7"/>
        <w:rPr>
          <w:sz w:val="20"/>
        </w:rPr>
      </w:pPr>
    </w:p>
    <w:p w14:paraId="6B70F0E6">
      <w:pPr>
        <w:pStyle w:val="7"/>
        <w:spacing w:before="5"/>
        <w:rPr>
          <w:b/>
          <w:sz w:val="20"/>
        </w:rPr>
      </w:pPr>
      <w:r>
        <w:rPr>
          <w:rFonts w:hint="eastAsia" w:ascii="宋体" w:hAnsi="宋体" w:cs="宋体"/>
          <w:sz w:val="24"/>
        </w:rPr>
        <w:t>格式7</w:t>
      </w:r>
    </w:p>
    <w:p w14:paraId="2A92DACF">
      <w:pPr>
        <w:rPr>
          <w:sz w:val="24"/>
        </w:rPr>
      </w:pPr>
    </w:p>
    <w:p w14:paraId="35B327B9">
      <w:pPr>
        <w:pStyle w:val="4"/>
        <w:spacing w:before="120" w:after="120" w:line="240" w:lineRule="auto"/>
      </w:pPr>
      <w:r>
        <w:rPr>
          <w:rFonts w:hint="eastAsia"/>
          <w:b w:val="0"/>
          <w:sz w:val="24"/>
          <w:szCs w:val="24"/>
        </w:rPr>
        <w:t>（一）项目管理机构组成表</w:t>
      </w:r>
    </w:p>
    <w:tbl>
      <w:tblPr>
        <w:tblStyle w:val="18"/>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14:paraId="44F8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14:paraId="76A7D802">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职务</w:t>
            </w:r>
          </w:p>
        </w:tc>
        <w:tc>
          <w:tcPr>
            <w:tcW w:w="1033" w:type="dxa"/>
            <w:vMerge w:val="restart"/>
            <w:vAlign w:val="center"/>
          </w:tcPr>
          <w:p w14:paraId="1545C55F">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姓名</w:t>
            </w:r>
          </w:p>
        </w:tc>
        <w:tc>
          <w:tcPr>
            <w:tcW w:w="1034" w:type="dxa"/>
            <w:vMerge w:val="restart"/>
            <w:vAlign w:val="center"/>
          </w:tcPr>
          <w:p w14:paraId="5370DBA8">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职称</w:t>
            </w:r>
          </w:p>
        </w:tc>
        <w:tc>
          <w:tcPr>
            <w:tcW w:w="4791" w:type="dxa"/>
            <w:gridSpan w:val="4"/>
            <w:vAlign w:val="center"/>
          </w:tcPr>
          <w:p w14:paraId="09F0D542">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执业或职业资格证明</w:t>
            </w:r>
          </w:p>
        </w:tc>
        <w:tc>
          <w:tcPr>
            <w:tcW w:w="900" w:type="dxa"/>
            <w:vAlign w:val="center"/>
          </w:tcPr>
          <w:p w14:paraId="6B9CE376">
            <w:pPr>
              <w:autoSpaceDE w:val="0"/>
              <w:autoSpaceDN w:val="0"/>
              <w:adjustRightInd w:val="0"/>
              <w:spacing w:line="420" w:lineRule="exact"/>
              <w:jc w:val="center"/>
              <w:rPr>
                <w:rFonts w:ascii="宋体" w:hAnsi="宋体" w:cs="仿宋_GB2312"/>
                <w:kern w:val="0"/>
                <w:szCs w:val="21"/>
              </w:rPr>
            </w:pPr>
            <w:r>
              <w:rPr>
                <w:rFonts w:hint="eastAsia" w:ascii="宋体" w:hAnsi="宋体" w:cs="仿宋_GB2312"/>
                <w:kern w:val="0"/>
                <w:szCs w:val="21"/>
              </w:rPr>
              <w:t>备注</w:t>
            </w:r>
          </w:p>
        </w:tc>
      </w:tr>
      <w:tr w14:paraId="09B5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14:paraId="2A741D0E">
            <w:pPr>
              <w:autoSpaceDE w:val="0"/>
              <w:autoSpaceDN w:val="0"/>
              <w:adjustRightInd w:val="0"/>
              <w:spacing w:line="420" w:lineRule="exact"/>
              <w:jc w:val="center"/>
              <w:rPr>
                <w:rFonts w:ascii="宋体" w:hAnsi="宋体" w:cs="黑体"/>
                <w:kern w:val="0"/>
                <w:sz w:val="24"/>
              </w:rPr>
            </w:pPr>
          </w:p>
        </w:tc>
        <w:tc>
          <w:tcPr>
            <w:tcW w:w="1033" w:type="dxa"/>
            <w:vMerge w:val="continue"/>
            <w:vAlign w:val="center"/>
          </w:tcPr>
          <w:p w14:paraId="7C9773EF">
            <w:pPr>
              <w:autoSpaceDE w:val="0"/>
              <w:autoSpaceDN w:val="0"/>
              <w:adjustRightInd w:val="0"/>
              <w:spacing w:line="420" w:lineRule="exact"/>
              <w:jc w:val="center"/>
              <w:rPr>
                <w:rFonts w:ascii="宋体" w:hAnsi="宋体" w:cs="黑体"/>
                <w:kern w:val="0"/>
                <w:sz w:val="24"/>
              </w:rPr>
            </w:pPr>
          </w:p>
        </w:tc>
        <w:tc>
          <w:tcPr>
            <w:tcW w:w="1034" w:type="dxa"/>
            <w:vMerge w:val="continue"/>
            <w:vAlign w:val="center"/>
          </w:tcPr>
          <w:p w14:paraId="4B6F1942">
            <w:pPr>
              <w:autoSpaceDE w:val="0"/>
              <w:autoSpaceDN w:val="0"/>
              <w:adjustRightInd w:val="0"/>
              <w:spacing w:line="420" w:lineRule="exact"/>
              <w:jc w:val="center"/>
              <w:rPr>
                <w:rFonts w:ascii="宋体" w:hAnsi="宋体" w:cs="黑体"/>
                <w:kern w:val="0"/>
                <w:sz w:val="24"/>
              </w:rPr>
            </w:pPr>
          </w:p>
        </w:tc>
        <w:tc>
          <w:tcPr>
            <w:tcW w:w="1156" w:type="dxa"/>
            <w:vAlign w:val="center"/>
          </w:tcPr>
          <w:p w14:paraId="34B85475">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证书名称</w:t>
            </w:r>
          </w:p>
        </w:tc>
        <w:tc>
          <w:tcPr>
            <w:tcW w:w="912" w:type="dxa"/>
            <w:vAlign w:val="center"/>
          </w:tcPr>
          <w:p w14:paraId="31FF0F60">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级别</w:t>
            </w:r>
          </w:p>
        </w:tc>
        <w:tc>
          <w:tcPr>
            <w:tcW w:w="1324" w:type="dxa"/>
            <w:vAlign w:val="center"/>
          </w:tcPr>
          <w:p w14:paraId="794765B5">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证号</w:t>
            </w:r>
          </w:p>
        </w:tc>
        <w:tc>
          <w:tcPr>
            <w:tcW w:w="1399" w:type="dxa"/>
            <w:vAlign w:val="center"/>
          </w:tcPr>
          <w:p w14:paraId="065A676C">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专业</w:t>
            </w:r>
          </w:p>
        </w:tc>
        <w:tc>
          <w:tcPr>
            <w:tcW w:w="900" w:type="dxa"/>
            <w:vAlign w:val="center"/>
          </w:tcPr>
          <w:p w14:paraId="534FB631">
            <w:pPr>
              <w:autoSpaceDE w:val="0"/>
              <w:autoSpaceDN w:val="0"/>
              <w:adjustRightInd w:val="0"/>
              <w:spacing w:line="420" w:lineRule="exact"/>
              <w:jc w:val="center"/>
              <w:rPr>
                <w:rFonts w:ascii="宋体" w:hAnsi="宋体" w:cs="黑体"/>
                <w:kern w:val="0"/>
                <w:sz w:val="24"/>
              </w:rPr>
            </w:pPr>
          </w:p>
        </w:tc>
      </w:tr>
      <w:tr w14:paraId="6DEE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15843DF0">
            <w:pPr>
              <w:autoSpaceDE w:val="0"/>
              <w:autoSpaceDN w:val="0"/>
              <w:adjustRightInd w:val="0"/>
              <w:spacing w:line="420" w:lineRule="exact"/>
              <w:jc w:val="center"/>
              <w:rPr>
                <w:rFonts w:ascii="宋体" w:hAnsi="宋体" w:cs="黑体"/>
                <w:kern w:val="0"/>
                <w:sz w:val="24"/>
              </w:rPr>
            </w:pPr>
          </w:p>
        </w:tc>
        <w:tc>
          <w:tcPr>
            <w:tcW w:w="1033" w:type="dxa"/>
            <w:vAlign w:val="center"/>
          </w:tcPr>
          <w:p w14:paraId="6E1C91F2">
            <w:pPr>
              <w:autoSpaceDE w:val="0"/>
              <w:autoSpaceDN w:val="0"/>
              <w:adjustRightInd w:val="0"/>
              <w:spacing w:line="420" w:lineRule="exact"/>
              <w:jc w:val="center"/>
              <w:rPr>
                <w:rFonts w:ascii="宋体" w:hAnsi="宋体" w:cs="黑体"/>
                <w:kern w:val="0"/>
                <w:sz w:val="24"/>
              </w:rPr>
            </w:pPr>
          </w:p>
        </w:tc>
        <w:tc>
          <w:tcPr>
            <w:tcW w:w="1034" w:type="dxa"/>
            <w:vAlign w:val="center"/>
          </w:tcPr>
          <w:p w14:paraId="166421DC">
            <w:pPr>
              <w:autoSpaceDE w:val="0"/>
              <w:autoSpaceDN w:val="0"/>
              <w:adjustRightInd w:val="0"/>
              <w:spacing w:line="420" w:lineRule="exact"/>
              <w:jc w:val="center"/>
              <w:rPr>
                <w:rFonts w:ascii="宋体" w:hAnsi="宋体" w:cs="黑体"/>
                <w:kern w:val="0"/>
                <w:sz w:val="24"/>
              </w:rPr>
            </w:pPr>
          </w:p>
        </w:tc>
        <w:tc>
          <w:tcPr>
            <w:tcW w:w="1156" w:type="dxa"/>
            <w:vAlign w:val="center"/>
          </w:tcPr>
          <w:p w14:paraId="557AD0C1">
            <w:pPr>
              <w:autoSpaceDE w:val="0"/>
              <w:autoSpaceDN w:val="0"/>
              <w:adjustRightInd w:val="0"/>
              <w:spacing w:line="420" w:lineRule="exact"/>
              <w:jc w:val="center"/>
              <w:rPr>
                <w:rFonts w:ascii="宋体" w:hAnsi="宋体" w:cs="黑体"/>
                <w:kern w:val="0"/>
                <w:sz w:val="24"/>
              </w:rPr>
            </w:pPr>
          </w:p>
        </w:tc>
        <w:tc>
          <w:tcPr>
            <w:tcW w:w="912" w:type="dxa"/>
            <w:vAlign w:val="center"/>
          </w:tcPr>
          <w:p w14:paraId="7F4919CA">
            <w:pPr>
              <w:autoSpaceDE w:val="0"/>
              <w:autoSpaceDN w:val="0"/>
              <w:adjustRightInd w:val="0"/>
              <w:spacing w:line="420" w:lineRule="exact"/>
              <w:jc w:val="center"/>
              <w:rPr>
                <w:rFonts w:ascii="宋体" w:hAnsi="宋体" w:cs="黑体"/>
                <w:kern w:val="0"/>
                <w:sz w:val="24"/>
              </w:rPr>
            </w:pPr>
          </w:p>
        </w:tc>
        <w:tc>
          <w:tcPr>
            <w:tcW w:w="1324" w:type="dxa"/>
            <w:vAlign w:val="center"/>
          </w:tcPr>
          <w:p w14:paraId="7A870E5D">
            <w:pPr>
              <w:autoSpaceDE w:val="0"/>
              <w:autoSpaceDN w:val="0"/>
              <w:adjustRightInd w:val="0"/>
              <w:spacing w:line="420" w:lineRule="exact"/>
              <w:jc w:val="center"/>
              <w:rPr>
                <w:rFonts w:ascii="宋体" w:hAnsi="宋体" w:cs="黑体"/>
                <w:kern w:val="0"/>
                <w:sz w:val="24"/>
              </w:rPr>
            </w:pPr>
          </w:p>
        </w:tc>
        <w:tc>
          <w:tcPr>
            <w:tcW w:w="1399" w:type="dxa"/>
            <w:vAlign w:val="center"/>
          </w:tcPr>
          <w:p w14:paraId="34EE735D">
            <w:pPr>
              <w:autoSpaceDE w:val="0"/>
              <w:autoSpaceDN w:val="0"/>
              <w:adjustRightInd w:val="0"/>
              <w:spacing w:line="420" w:lineRule="exact"/>
              <w:jc w:val="center"/>
              <w:rPr>
                <w:rFonts w:ascii="宋体" w:hAnsi="宋体" w:cs="黑体"/>
                <w:kern w:val="0"/>
                <w:sz w:val="24"/>
              </w:rPr>
            </w:pPr>
          </w:p>
        </w:tc>
        <w:tc>
          <w:tcPr>
            <w:tcW w:w="900" w:type="dxa"/>
            <w:vAlign w:val="center"/>
          </w:tcPr>
          <w:p w14:paraId="19B98C66">
            <w:pPr>
              <w:autoSpaceDE w:val="0"/>
              <w:autoSpaceDN w:val="0"/>
              <w:adjustRightInd w:val="0"/>
              <w:spacing w:line="420" w:lineRule="exact"/>
              <w:jc w:val="center"/>
              <w:rPr>
                <w:rFonts w:ascii="宋体" w:hAnsi="宋体" w:cs="黑体"/>
                <w:kern w:val="0"/>
                <w:sz w:val="24"/>
              </w:rPr>
            </w:pPr>
          </w:p>
        </w:tc>
      </w:tr>
      <w:tr w14:paraId="08ED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6BF300CA">
            <w:pPr>
              <w:autoSpaceDE w:val="0"/>
              <w:autoSpaceDN w:val="0"/>
              <w:adjustRightInd w:val="0"/>
              <w:spacing w:line="420" w:lineRule="exact"/>
              <w:jc w:val="center"/>
              <w:rPr>
                <w:rFonts w:ascii="宋体" w:hAnsi="宋体" w:cs="黑体"/>
                <w:kern w:val="0"/>
                <w:sz w:val="24"/>
              </w:rPr>
            </w:pPr>
          </w:p>
        </w:tc>
        <w:tc>
          <w:tcPr>
            <w:tcW w:w="1033" w:type="dxa"/>
            <w:vAlign w:val="center"/>
          </w:tcPr>
          <w:p w14:paraId="0FBC0287">
            <w:pPr>
              <w:autoSpaceDE w:val="0"/>
              <w:autoSpaceDN w:val="0"/>
              <w:adjustRightInd w:val="0"/>
              <w:spacing w:line="420" w:lineRule="exact"/>
              <w:jc w:val="center"/>
              <w:rPr>
                <w:rFonts w:ascii="宋体" w:hAnsi="宋体" w:cs="黑体"/>
                <w:kern w:val="0"/>
                <w:sz w:val="24"/>
              </w:rPr>
            </w:pPr>
          </w:p>
        </w:tc>
        <w:tc>
          <w:tcPr>
            <w:tcW w:w="1034" w:type="dxa"/>
            <w:vAlign w:val="center"/>
          </w:tcPr>
          <w:p w14:paraId="32D3369C">
            <w:pPr>
              <w:autoSpaceDE w:val="0"/>
              <w:autoSpaceDN w:val="0"/>
              <w:adjustRightInd w:val="0"/>
              <w:spacing w:line="420" w:lineRule="exact"/>
              <w:jc w:val="center"/>
              <w:rPr>
                <w:rFonts w:ascii="宋体" w:hAnsi="宋体" w:cs="黑体"/>
                <w:kern w:val="0"/>
                <w:sz w:val="24"/>
              </w:rPr>
            </w:pPr>
          </w:p>
        </w:tc>
        <w:tc>
          <w:tcPr>
            <w:tcW w:w="1156" w:type="dxa"/>
            <w:vAlign w:val="center"/>
          </w:tcPr>
          <w:p w14:paraId="513DCA7C">
            <w:pPr>
              <w:autoSpaceDE w:val="0"/>
              <w:autoSpaceDN w:val="0"/>
              <w:adjustRightInd w:val="0"/>
              <w:spacing w:line="420" w:lineRule="exact"/>
              <w:jc w:val="center"/>
              <w:rPr>
                <w:rFonts w:ascii="宋体" w:hAnsi="宋体" w:cs="黑体"/>
                <w:kern w:val="0"/>
                <w:sz w:val="24"/>
              </w:rPr>
            </w:pPr>
          </w:p>
        </w:tc>
        <w:tc>
          <w:tcPr>
            <w:tcW w:w="912" w:type="dxa"/>
            <w:vAlign w:val="center"/>
          </w:tcPr>
          <w:p w14:paraId="372480E6">
            <w:pPr>
              <w:autoSpaceDE w:val="0"/>
              <w:autoSpaceDN w:val="0"/>
              <w:adjustRightInd w:val="0"/>
              <w:spacing w:line="420" w:lineRule="exact"/>
              <w:jc w:val="center"/>
              <w:rPr>
                <w:rFonts w:ascii="宋体" w:hAnsi="宋体" w:cs="黑体"/>
                <w:kern w:val="0"/>
                <w:sz w:val="24"/>
              </w:rPr>
            </w:pPr>
          </w:p>
        </w:tc>
        <w:tc>
          <w:tcPr>
            <w:tcW w:w="1324" w:type="dxa"/>
            <w:vAlign w:val="center"/>
          </w:tcPr>
          <w:p w14:paraId="221CF9E9">
            <w:pPr>
              <w:autoSpaceDE w:val="0"/>
              <w:autoSpaceDN w:val="0"/>
              <w:adjustRightInd w:val="0"/>
              <w:spacing w:line="420" w:lineRule="exact"/>
              <w:jc w:val="center"/>
              <w:rPr>
                <w:rFonts w:ascii="宋体" w:hAnsi="宋体" w:cs="黑体"/>
                <w:kern w:val="0"/>
                <w:sz w:val="24"/>
              </w:rPr>
            </w:pPr>
          </w:p>
        </w:tc>
        <w:tc>
          <w:tcPr>
            <w:tcW w:w="1399" w:type="dxa"/>
            <w:vAlign w:val="center"/>
          </w:tcPr>
          <w:p w14:paraId="4249A242">
            <w:pPr>
              <w:autoSpaceDE w:val="0"/>
              <w:autoSpaceDN w:val="0"/>
              <w:adjustRightInd w:val="0"/>
              <w:spacing w:line="420" w:lineRule="exact"/>
              <w:jc w:val="center"/>
              <w:rPr>
                <w:rFonts w:ascii="宋体" w:hAnsi="宋体" w:cs="黑体"/>
                <w:kern w:val="0"/>
                <w:sz w:val="24"/>
              </w:rPr>
            </w:pPr>
          </w:p>
        </w:tc>
        <w:tc>
          <w:tcPr>
            <w:tcW w:w="900" w:type="dxa"/>
            <w:vAlign w:val="center"/>
          </w:tcPr>
          <w:p w14:paraId="567F7A3A">
            <w:pPr>
              <w:autoSpaceDE w:val="0"/>
              <w:autoSpaceDN w:val="0"/>
              <w:adjustRightInd w:val="0"/>
              <w:spacing w:line="420" w:lineRule="exact"/>
              <w:jc w:val="center"/>
              <w:rPr>
                <w:rFonts w:ascii="宋体" w:hAnsi="宋体" w:cs="黑体"/>
                <w:kern w:val="0"/>
                <w:sz w:val="24"/>
              </w:rPr>
            </w:pPr>
          </w:p>
        </w:tc>
      </w:tr>
      <w:tr w14:paraId="7F7F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0FB8FB79">
            <w:pPr>
              <w:autoSpaceDE w:val="0"/>
              <w:autoSpaceDN w:val="0"/>
              <w:adjustRightInd w:val="0"/>
              <w:spacing w:line="420" w:lineRule="exact"/>
              <w:jc w:val="center"/>
              <w:rPr>
                <w:rFonts w:ascii="宋体" w:hAnsi="宋体" w:cs="黑体"/>
                <w:kern w:val="0"/>
                <w:sz w:val="24"/>
              </w:rPr>
            </w:pPr>
          </w:p>
        </w:tc>
        <w:tc>
          <w:tcPr>
            <w:tcW w:w="1033" w:type="dxa"/>
            <w:vAlign w:val="center"/>
          </w:tcPr>
          <w:p w14:paraId="356B1A06">
            <w:pPr>
              <w:autoSpaceDE w:val="0"/>
              <w:autoSpaceDN w:val="0"/>
              <w:adjustRightInd w:val="0"/>
              <w:spacing w:line="420" w:lineRule="exact"/>
              <w:jc w:val="center"/>
              <w:rPr>
                <w:rFonts w:ascii="宋体" w:hAnsi="宋体" w:cs="黑体"/>
                <w:kern w:val="0"/>
                <w:sz w:val="24"/>
              </w:rPr>
            </w:pPr>
          </w:p>
        </w:tc>
        <w:tc>
          <w:tcPr>
            <w:tcW w:w="1034" w:type="dxa"/>
            <w:vAlign w:val="center"/>
          </w:tcPr>
          <w:p w14:paraId="19A200B7">
            <w:pPr>
              <w:autoSpaceDE w:val="0"/>
              <w:autoSpaceDN w:val="0"/>
              <w:adjustRightInd w:val="0"/>
              <w:spacing w:line="420" w:lineRule="exact"/>
              <w:jc w:val="center"/>
              <w:rPr>
                <w:rFonts w:ascii="宋体" w:hAnsi="宋体" w:cs="黑体"/>
                <w:kern w:val="0"/>
                <w:sz w:val="24"/>
              </w:rPr>
            </w:pPr>
          </w:p>
        </w:tc>
        <w:tc>
          <w:tcPr>
            <w:tcW w:w="1156" w:type="dxa"/>
            <w:vAlign w:val="center"/>
          </w:tcPr>
          <w:p w14:paraId="3E788B0D">
            <w:pPr>
              <w:autoSpaceDE w:val="0"/>
              <w:autoSpaceDN w:val="0"/>
              <w:adjustRightInd w:val="0"/>
              <w:spacing w:line="420" w:lineRule="exact"/>
              <w:jc w:val="center"/>
              <w:rPr>
                <w:rFonts w:ascii="宋体" w:hAnsi="宋体" w:cs="黑体"/>
                <w:kern w:val="0"/>
                <w:sz w:val="24"/>
              </w:rPr>
            </w:pPr>
          </w:p>
        </w:tc>
        <w:tc>
          <w:tcPr>
            <w:tcW w:w="912" w:type="dxa"/>
            <w:vAlign w:val="center"/>
          </w:tcPr>
          <w:p w14:paraId="6F38B710">
            <w:pPr>
              <w:autoSpaceDE w:val="0"/>
              <w:autoSpaceDN w:val="0"/>
              <w:adjustRightInd w:val="0"/>
              <w:spacing w:line="420" w:lineRule="exact"/>
              <w:jc w:val="center"/>
              <w:rPr>
                <w:rFonts w:ascii="宋体" w:hAnsi="宋体" w:cs="黑体"/>
                <w:kern w:val="0"/>
                <w:sz w:val="24"/>
              </w:rPr>
            </w:pPr>
          </w:p>
        </w:tc>
        <w:tc>
          <w:tcPr>
            <w:tcW w:w="1324" w:type="dxa"/>
            <w:vAlign w:val="center"/>
          </w:tcPr>
          <w:p w14:paraId="2CB7E219">
            <w:pPr>
              <w:autoSpaceDE w:val="0"/>
              <w:autoSpaceDN w:val="0"/>
              <w:adjustRightInd w:val="0"/>
              <w:spacing w:line="420" w:lineRule="exact"/>
              <w:jc w:val="center"/>
              <w:rPr>
                <w:rFonts w:ascii="宋体" w:hAnsi="宋体" w:cs="黑体"/>
                <w:kern w:val="0"/>
                <w:sz w:val="24"/>
              </w:rPr>
            </w:pPr>
          </w:p>
        </w:tc>
        <w:tc>
          <w:tcPr>
            <w:tcW w:w="1399" w:type="dxa"/>
            <w:vAlign w:val="center"/>
          </w:tcPr>
          <w:p w14:paraId="1F320D86">
            <w:pPr>
              <w:autoSpaceDE w:val="0"/>
              <w:autoSpaceDN w:val="0"/>
              <w:adjustRightInd w:val="0"/>
              <w:spacing w:line="420" w:lineRule="exact"/>
              <w:jc w:val="center"/>
              <w:rPr>
                <w:rFonts w:ascii="宋体" w:hAnsi="宋体" w:cs="黑体"/>
                <w:kern w:val="0"/>
                <w:sz w:val="24"/>
              </w:rPr>
            </w:pPr>
          </w:p>
        </w:tc>
        <w:tc>
          <w:tcPr>
            <w:tcW w:w="900" w:type="dxa"/>
            <w:vAlign w:val="center"/>
          </w:tcPr>
          <w:p w14:paraId="0A4874D9">
            <w:pPr>
              <w:autoSpaceDE w:val="0"/>
              <w:autoSpaceDN w:val="0"/>
              <w:adjustRightInd w:val="0"/>
              <w:spacing w:line="420" w:lineRule="exact"/>
              <w:jc w:val="center"/>
              <w:rPr>
                <w:rFonts w:ascii="宋体" w:hAnsi="宋体" w:cs="黑体"/>
                <w:kern w:val="0"/>
                <w:sz w:val="24"/>
              </w:rPr>
            </w:pPr>
          </w:p>
        </w:tc>
      </w:tr>
      <w:tr w14:paraId="15F8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63A656BA">
            <w:pPr>
              <w:autoSpaceDE w:val="0"/>
              <w:autoSpaceDN w:val="0"/>
              <w:adjustRightInd w:val="0"/>
              <w:spacing w:line="420" w:lineRule="exact"/>
              <w:jc w:val="center"/>
              <w:rPr>
                <w:rFonts w:ascii="宋体" w:hAnsi="宋体" w:cs="黑体"/>
                <w:kern w:val="0"/>
                <w:sz w:val="24"/>
              </w:rPr>
            </w:pPr>
          </w:p>
        </w:tc>
        <w:tc>
          <w:tcPr>
            <w:tcW w:w="1033" w:type="dxa"/>
            <w:vAlign w:val="center"/>
          </w:tcPr>
          <w:p w14:paraId="2647FE97">
            <w:pPr>
              <w:autoSpaceDE w:val="0"/>
              <w:autoSpaceDN w:val="0"/>
              <w:adjustRightInd w:val="0"/>
              <w:spacing w:line="420" w:lineRule="exact"/>
              <w:jc w:val="center"/>
              <w:rPr>
                <w:rFonts w:ascii="宋体" w:hAnsi="宋体" w:cs="黑体"/>
                <w:kern w:val="0"/>
                <w:sz w:val="24"/>
              </w:rPr>
            </w:pPr>
          </w:p>
        </w:tc>
        <w:tc>
          <w:tcPr>
            <w:tcW w:w="1034" w:type="dxa"/>
            <w:vAlign w:val="center"/>
          </w:tcPr>
          <w:p w14:paraId="71FC7DD4">
            <w:pPr>
              <w:autoSpaceDE w:val="0"/>
              <w:autoSpaceDN w:val="0"/>
              <w:adjustRightInd w:val="0"/>
              <w:spacing w:line="420" w:lineRule="exact"/>
              <w:jc w:val="center"/>
              <w:rPr>
                <w:rFonts w:ascii="宋体" w:hAnsi="宋体" w:cs="黑体"/>
                <w:kern w:val="0"/>
                <w:sz w:val="24"/>
              </w:rPr>
            </w:pPr>
          </w:p>
        </w:tc>
        <w:tc>
          <w:tcPr>
            <w:tcW w:w="1156" w:type="dxa"/>
            <w:vAlign w:val="center"/>
          </w:tcPr>
          <w:p w14:paraId="5A1E0B43">
            <w:pPr>
              <w:autoSpaceDE w:val="0"/>
              <w:autoSpaceDN w:val="0"/>
              <w:adjustRightInd w:val="0"/>
              <w:spacing w:line="420" w:lineRule="exact"/>
              <w:jc w:val="center"/>
              <w:rPr>
                <w:rFonts w:ascii="宋体" w:hAnsi="宋体" w:cs="黑体"/>
                <w:kern w:val="0"/>
                <w:sz w:val="24"/>
              </w:rPr>
            </w:pPr>
          </w:p>
        </w:tc>
        <w:tc>
          <w:tcPr>
            <w:tcW w:w="912" w:type="dxa"/>
            <w:vAlign w:val="center"/>
          </w:tcPr>
          <w:p w14:paraId="0CDA9236">
            <w:pPr>
              <w:autoSpaceDE w:val="0"/>
              <w:autoSpaceDN w:val="0"/>
              <w:adjustRightInd w:val="0"/>
              <w:spacing w:line="420" w:lineRule="exact"/>
              <w:jc w:val="center"/>
              <w:rPr>
                <w:rFonts w:ascii="宋体" w:hAnsi="宋体" w:cs="黑体"/>
                <w:kern w:val="0"/>
                <w:sz w:val="24"/>
              </w:rPr>
            </w:pPr>
          </w:p>
        </w:tc>
        <w:tc>
          <w:tcPr>
            <w:tcW w:w="1324" w:type="dxa"/>
            <w:vAlign w:val="center"/>
          </w:tcPr>
          <w:p w14:paraId="05BC82E7">
            <w:pPr>
              <w:autoSpaceDE w:val="0"/>
              <w:autoSpaceDN w:val="0"/>
              <w:adjustRightInd w:val="0"/>
              <w:spacing w:line="420" w:lineRule="exact"/>
              <w:jc w:val="center"/>
              <w:rPr>
                <w:rFonts w:ascii="宋体" w:hAnsi="宋体" w:cs="黑体"/>
                <w:kern w:val="0"/>
                <w:sz w:val="24"/>
              </w:rPr>
            </w:pPr>
          </w:p>
        </w:tc>
        <w:tc>
          <w:tcPr>
            <w:tcW w:w="1399" w:type="dxa"/>
            <w:vAlign w:val="center"/>
          </w:tcPr>
          <w:p w14:paraId="64917EB9">
            <w:pPr>
              <w:autoSpaceDE w:val="0"/>
              <w:autoSpaceDN w:val="0"/>
              <w:adjustRightInd w:val="0"/>
              <w:spacing w:line="420" w:lineRule="exact"/>
              <w:jc w:val="center"/>
              <w:rPr>
                <w:rFonts w:ascii="宋体" w:hAnsi="宋体" w:cs="黑体"/>
                <w:kern w:val="0"/>
                <w:sz w:val="24"/>
              </w:rPr>
            </w:pPr>
          </w:p>
        </w:tc>
        <w:tc>
          <w:tcPr>
            <w:tcW w:w="900" w:type="dxa"/>
            <w:vAlign w:val="center"/>
          </w:tcPr>
          <w:p w14:paraId="1A19726C">
            <w:pPr>
              <w:autoSpaceDE w:val="0"/>
              <w:autoSpaceDN w:val="0"/>
              <w:adjustRightInd w:val="0"/>
              <w:spacing w:line="420" w:lineRule="exact"/>
              <w:jc w:val="center"/>
              <w:rPr>
                <w:rFonts w:ascii="宋体" w:hAnsi="宋体" w:cs="黑体"/>
                <w:kern w:val="0"/>
                <w:sz w:val="24"/>
              </w:rPr>
            </w:pPr>
          </w:p>
        </w:tc>
      </w:tr>
      <w:tr w14:paraId="3D5E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6C56D9BE">
            <w:pPr>
              <w:autoSpaceDE w:val="0"/>
              <w:autoSpaceDN w:val="0"/>
              <w:adjustRightInd w:val="0"/>
              <w:spacing w:line="420" w:lineRule="exact"/>
              <w:jc w:val="center"/>
              <w:rPr>
                <w:rFonts w:ascii="宋体" w:hAnsi="宋体" w:cs="黑体"/>
                <w:kern w:val="0"/>
                <w:sz w:val="24"/>
              </w:rPr>
            </w:pPr>
          </w:p>
        </w:tc>
        <w:tc>
          <w:tcPr>
            <w:tcW w:w="1033" w:type="dxa"/>
            <w:vAlign w:val="center"/>
          </w:tcPr>
          <w:p w14:paraId="60AE31C6">
            <w:pPr>
              <w:autoSpaceDE w:val="0"/>
              <w:autoSpaceDN w:val="0"/>
              <w:adjustRightInd w:val="0"/>
              <w:spacing w:line="420" w:lineRule="exact"/>
              <w:jc w:val="center"/>
              <w:rPr>
                <w:rFonts w:ascii="宋体" w:hAnsi="宋体" w:cs="黑体"/>
                <w:kern w:val="0"/>
                <w:sz w:val="24"/>
              </w:rPr>
            </w:pPr>
          </w:p>
        </w:tc>
        <w:tc>
          <w:tcPr>
            <w:tcW w:w="1034" w:type="dxa"/>
            <w:vAlign w:val="center"/>
          </w:tcPr>
          <w:p w14:paraId="2F740F56">
            <w:pPr>
              <w:autoSpaceDE w:val="0"/>
              <w:autoSpaceDN w:val="0"/>
              <w:adjustRightInd w:val="0"/>
              <w:spacing w:line="420" w:lineRule="exact"/>
              <w:jc w:val="center"/>
              <w:rPr>
                <w:rFonts w:ascii="宋体" w:hAnsi="宋体" w:cs="黑体"/>
                <w:kern w:val="0"/>
                <w:sz w:val="24"/>
              </w:rPr>
            </w:pPr>
          </w:p>
        </w:tc>
        <w:tc>
          <w:tcPr>
            <w:tcW w:w="1156" w:type="dxa"/>
            <w:vAlign w:val="center"/>
          </w:tcPr>
          <w:p w14:paraId="1C92FC83">
            <w:pPr>
              <w:autoSpaceDE w:val="0"/>
              <w:autoSpaceDN w:val="0"/>
              <w:adjustRightInd w:val="0"/>
              <w:spacing w:line="420" w:lineRule="exact"/>
              <w:jc w:val="center"/>
              <w:rPr>
                <w:rFonts w:ascii="宋体" w:hAnsi="宋体" w:cs="黑体"/>
                <w:kern w:val="0"/>
                <w:sz w:val="24"/>
              </w:rPr>
            </w:pPr>
          </w:p>
        </w:tc>
        <w:tc>
          <w:tcPr>
            <w:tcW w:w="912" w:type="dxa"/>
            <w:vAlign w:val="center"/>
          </w:tcPr>
          <w:p w14:paraId="0E37DCE8">
            <w:pPr>
              <w:autoSpaceDE w:val="0"/>
              <w:autoSpaceDN w:val="0"/>
              <w:adjustRightInd w:val="0"/>
              <w:spacing w:line="420" w:lineRule="exact"/>
              <w:jc w:val="center"/>
              <w:rPr>
                <w:rFonts w:ascii="宋体" w:hAnsi="宋体" w:cs="黑体"/>
                <w:kern w:val="0"/>
                <w:sz w:val="24"/>
              </w:rPr>
            </w:pPr>
          </w:p>
        </w:tc>
        <w:tc>
          <w:tcPr>
            <w:tcW w:w="1324" w:type="dxa"/>
            <w:vAlign w:val="center"/>
          </w:tcPr>
          <w:p w14:paraId="25FCF755">
            <w:pPr>
              <w:autoSpaceDE w:val="0"/>
              <w:autoSpaceDN w:val="0"/>
              <w:adjustRightInd w:val="0"/>
              <w:spacing w:line="420" w:lineRule="exact"/>
              <w:jc w:val="center"/>
              <w:rPr>
                <w:rFonts w:ascii="宋体" w:hAnsi="宋体" w:cs="黑体"/>
                <w:kern w:val="0"/>
                <w:sz w:val="24"/>
              </w:rPr>
            </w:pPr>
          </w:p>
        </w:tc>
        <w:tc>
          <w:tcPr>
            <w:tcW w:w="1399" w:type="dxa"/>
            <w:vAlign w:val="center"/>
          </w:tcPr>
          <w:p w14:paraId="4FF02EA8">
            <w:pPr>
              <w:autoSpaceDE w:val="0"/>
              <w:autoSpaceDN w:val="0"/>
              <w:adjustRightInd w:val="0"/>
              <w:spacing w:line="420" w:lineRule="exact"/>
              <w:jc w:val="center"/>
              <w:rPr>
                <w:rFonts w:ascii="宋体" w:hAnsi="宋体" w:cs="黑体"/>
                <w:kern w:val="0"/>
                <w:sz w:val="24"/>
              </w:rPr>
            </w:pPr>
          </w:p>
        </w:tc>
        <w:tc>
          <w:tcPr>
            <w:tcW w:w="900" w:type="dxa"/>
            <w:vAlign w:val="center"/>
          </w:tcPr>
          <w:p w14:paraId="158A5FEC">
            <w:pPr>
              <w:autoSpaceDE w:val="0"/>
              <w:autoSpaceDN w:val="0"/>
              <w:adjustRightInd w:val="0"/>
              <w:spacing w:line="420" w:lineRule="exact"/>
              <w:jc w:val="center"/>
              <w:rPr>
                <w:rFonts w:ascii="宋体" w:hAnsi="宋体" w:cs="黑体"/>
                <w:kern w:val="0"/>
                <w:sz w:val="24"/>
              </w:rPr>
            </w:pPr>
          </w:p>
        </w:tc>
      </w:tr>
    </w:tbl>
    <w:p w14:paraId="7F9589DE"/>
    <w:p w14:paraId="0B89A6FC"/>
    <w:p w14:paraId="34825663"/>
    <w:p w14:paraId="785D5243"/>
    <w:p w14:paraId="72A5BB4D"/>
    <w:p w14:paraId="12D42000"/>
    <w:p w14:paraId="3B50482E"/>
    <w:p w14:paraId="218BF517"/>
    <w:p w14:paraId="5955CCDC"/>
    <w:p w14:paraId="5BFF284F"/>
    <w:p w14:paraId="6905F80C"/>
    <w:p w14:paraId="6D347663"/>
    <w:p w14:paraId="1A7832D6"/>
    <w:p w14:paraId="4F2299CC"/>
    <w:p w14:paraId="1C894DBD">
      <w:pPr>
        <w:pStyle w:val="4"/>
        <w:spacing w:before="120" w:after="120" w:line="240" w:lineRule="auto"/>
        <w:rPr>
          <w:rFonts w:ascii="黑体" w:hAnsi="宋体"/>
          <w:sz w:val="24"/>
        </w:rPr>
      </w:pPr>
      <w:r>
        <w:rPr>
          <w:rFonts w:hint="eastAsia"/>
          <w:b w:val="0"/>
          <w:sz w:val="24"/>
          <w:szCs w:val="24"/>
        </w:rPr>
        <w:t>（二）主要人员简历表</w:t>
      </w:r>
    </w:p>
    <w:p w14:paraId="1A20CA9E">
      <w:pPr>
        <w:spacing w:line="420" w:lineRule="exact"/>
        <w:rPr>
          <w:rFonts w:ascii="黑体" w:hAnsi="宋体" w:eastAsia="黑体"/>
          <w:szCs w:val="21"/>
        </w:rPr>
      </w:pPr>
      <w:r>
        <w:rPr>
          <w:rFonts w:hint="eastAsia" w:ascii="黑体" w:hAnsi="宋体" w:eastAsia="黑体"/>
          <w:szCs w:val="21"/>
        </w:rPr>
        <w:t>附1：项目经理简历表</w:t>
      </w:r>
    </w:p>
    <w:p w14:paraId="39BBDC12">
      <w:pPr>
        <w:spacing w:line="420" w:lineRule="exact"/>
        <w:ind w:firstLine="359" w:firstLineChars="171"/>
        <w:rPr>
          <w:rFonts w:ascii="宋体" w:hAnsi="宋体"/>
          <w:szCs w:val="21"/>
        </w:rPr>
      </w:pPr>
      <w:r>
        <w:rPr>
          <w:rFonts w:hint="eastAsia" w:ascii="宋体" w:hAnsi="宋体"/>
          <w:szCs w:val="21"/>
        </w:rPr>
        <w:t>项目经理应附建造师注册证书、安全生产考核合格证书、身份证、养老保险复印件及未担任其他在施建设工程项目项目经理的承诺书，管理过的项目业绩须附合同协议书和竣工验收备案登记表复印件。</w:t>
      </w:r>
    </w:p>
    <w:tbl>
      <w:tblPr>
        <w:tblStyle w:val="18"/>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14:paraId="0EF3E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2CBBC04E">
            <w:pPr>
              <w:jc w:val="center"/>
              <w:rPr>
                <w:rFonts w:ascii="宋体" w:hAnsi="宋体"/>
                <w:szCs w:val="21"/>
              </w:rPr>
            </w:pPr>
            <w:r>
              <w:rPr>
                <w:rFonts w:hint="eastAsia" w:ascii="宋体" w:hAnsi="宋体"/>
                <w:szCs w:val="21"/>
              </w:rPr>
              <w:t>姓  名</w:t>
            </w:r>
          </w:p>
        </w:tc>
        <w:tc>
          <w:tcPr>
            <w:tcW w:w="1098" w:type="dxa"/>
            <w:vAlign w:val="center"/>
          </w:tcPr>
          <w:p w14:paraId="3F7C9F39">
            <w:pPr>
              <w:jc w:val="center"/>
              <w:rPr>
                <w:rFonts w:ascii="宋体" w:hAnsi="宋体"/>
                <w:szCs w:val="21"/>
              </w:rPr>
            </w:pPr>
          </w:p>
        </w:tc>
        <w:tc>
          <w:tcPr>
            <w:tcW w:w="1203" w:type="dxa"/>
            <w:vAlign w:val="center"/>
          </w:tcPr>
          <w:p w14:paraId="078678DD">
            <w:pPr>
              <w:jc w:val="center"/>
              <w:rPr>
                <w:rFonts w:ascii="宋体" w:hAnsi="宋体"/>
                <w:szCs w:val="21"/>
              </w:rPr>
            </w:pPr>
            <w:r>
              <w:rPr>
                <w:rFonts w:hint="eastAsia" w:ascii="宋体" w:hAnsi="宋体"/>
                <w:szCs w:val="21"/>
              </w:rPr>
              <w:t>年  龄</w:t>
            </w:r>
          </w:p>
        </w:tc>
        <w:tc>
          <w:tcPr>
            <w:tcW w:w="1352" w:type="dxa"/>
            <w:vAlign w:val="center"/>
          </w:tcPr>
          <w:p w14:paraId="673991D3">
            <w:pPr>
              <w:jc w:val="center"/>
              <w:rPr>
                <w:rFonts w:ascii="宋体" w:hAnsi="宋体"/>
                <w:szCs w:val="21"/>
              </w:rPr>
            </w:pPr>
          </w:p>
        </w:tc>
        <w:tc>
          <w:tcPr>
            <w:tcW w:w="1954" w:type="dxa"/>
            <w:vAlign w:val="center"/>
          </w:tcPr>
          <w:p w14:paraId="6F47821A">
            <w:pPr>
              <w:jc w:val="center"/>
              <w:rPr>
                <w:rFonts w:ascii="宋体" w:hAnsi="宋体"/>
                <w:szCs w:val="21"/>
              </w:rPr>
            </w:pPr>
            <w:r>
              <w:rPr>
                <w:rFonts w:hint="eastAsia" w:ascii="宋体" w:hAnsi="宋体"/>
                <w:szCs w:val="21"/>
              </w:rPr>
              <w:t>学历</w:t>
            </w:r>
          </w:p>
        </w:tc>
        <w:tc>
          <w:tcPr>
            <w:tcW w:w="2255" w:type="dxa"/>
            <w:vAlign w:val="center"/>
          </w:tcPr>
          <w:p w14:paraId="54A9C00F">
            <w:pPr>
              <w:jc w:val="center"/>
              <w:rPr>
                <w:rFonts w:ascii="宋体" w:hAnsi="宋体"/>
                <w:szCs w:val="21"/>
              </w:rPr>
            </w:pPr>
          </w:p>
        </w:tc>
      </w:tr>
      <w:tr w14:paraId="6DAA1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174CA389">
            <w:pPr>
              <w:jc w:val="center"/>
              <w:rPr>
                <w:rFonts w:ascii="宋体" w:hAnsi="宋体"/>
                <w:szCs w:val="21"/>
              </w:rPr>
            </w:pPr>
            <w:r>
              <w:rPr>
                <w:rFonts w:hint="eastAsia" w:ascii="宋体" w:hAnsi="宋体"/>
                <w:szCs w:val="21"/>
              </w:rPr>
              <w:t>职  称</w:t>
            </w:r>
          </w:p>
        </w:tc>
        <w:tc>
          <w:tcPr>
            <w:tcW w:w="1098" w:type="dxa"/>
            <w:vAlign w:val="center"/>
          </w:tcPr>
          <w:p w14:paraId="5C603319">
            <w:pPr>
              <w:jc w:val="center"/>
              <w:rPr>
                <w:rFonts w:ascii="宋体" w:hAnsi="宋体"/>
                <w:szCs w:val="21"/>
              </w:rPr>
            </w:pPr>
          </w:p>
        </w:tc>
        <w:tc>
          <w:tcPr>
            <w:tcW w:w="1203" w:type="dxa"/>
            <w:vAlign w:val="center"/>
          </w:tcPr>
          <w:p w14:paraId="50B850C8">
            <w:pPr>
              <w:jc w:val="center"/>
              <w:rPr>
                <w:rFonts w:ascii="宋体" w:hAnsi="宋体"/>
                <w:szCs w:val="21"/>
              </w:rPr>
            </w:pPr>
            <w:r>
              <w:rPr>
                <w:rFonts w:hint="eastAsia" w:ascii="宋体" w:hAnsi="宋体"/>
                <w:szCs w:val="21"/>
              </w:rPr>
              <w:t>职  务</w:t>
            </w:r>
          </w:p>
        </w:tc>
        <w:tc>
          <w:tcPr>
            <w:tcW w:w="1352" w:type="dxa"/>
            <w:vAlign w:val="center"/>
          </w:tcPr>
          <w:p w14:paraId="1A846747">
            <w:pPr>
              <w:jc w:val="center"/>
              <w:rPr>
                <w:rFonts w:ascii="宋体" w:hAnsi="宋体"/>
                <w:szCs w:val="21"/>
              </w:rPr>
            </w:pPr>
          </w:p>
        </w:tc>
        <w:tc>
          <w:tcPr>
            <w:tcW w:w="1954" w:type="dxa"/>
            <w:vAlign w:val="center"/>
          </w:tcPr>
          <w:p w14:paraId="6B679564">
            <w:pPr>
              <w:jc w:val="center"/>
              <w:rPr>
                <w:rFonts w:ascii="宋体" w:hAnsi="宋体"/>
                <w:szCs w:val="21"/>
              </w:rPr>
            </w:pPr>
            <w:r>
              <w:rPr>
                <w:rFonts w:hint="eastAsia" w:ascii="宋体" w:hAnsi="宋体"/>
                <w:szCs w:val="21"/>
              </w:rPr>
              <w:t>拟在本工程任职</w:t>
            </w:r>
          </w:p>
        </w:tc>
        <w:tc>
          <w:tcPr>
            <w:tcW w:w="2255" w:type="dxa"/>
            <w:vAlign w:val="center"/>
          </w:tcPr>
          <w:p w14:paraId="1BE3D030">
            <w:pPr>
              <w:jc w:val="center"/>
              <w:rPr>
                <w:rFonts w:ascii="宋体" w:hAnsi="宋体"/>
                <w:szCs w:val="21"/>
              </w:rPr>
            </w:pPr>
            <w:r>
              <w:rPr>
                <w:rFonts w:hint="eastAsia" w:ascii="宋体" w:hAnsi="宋体"/>
                <w:szCs w:val="21"/>
              </w:rPr>
              <w:t>项目经理</w:t>
            </w:r>
          </w:p>
        </w:tc>
      </w:tr>
      <w:tr w14:paraId="41FC0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5B6C0124">
            <w:pPr>
              <w:jc w:val="center"/>
              <w:rPr>
                <w:rFonts w:ascii="宋体" w:hAnsi="宋体"/>
                <w:szCs w:val="21"/>
              </w:rPr>
            </w:pPr>
            <w:r>
              <w:rPr>
                <w:rFonts w:hint="eastAsia" w:ascii="宋体" w:hAnsi="宋体"/>
                <w:szCs w:val="21"/>
              </w:rPr>
              <w:t>注册建造师执业资格等级</w:t>
            </w:r>
          </w:p>
        </w:tc>
        <w:tc>
          <w:tcPr>
            <w:tcW w:w="1352" w:type="dxa"/>
            <w:vAlign w:val="center"/>
          </w:tcPr>
          <w:p w14:paraId="3C7A3A75">
            <w:pPr>
              <w:jc w:val="center"/>
              <w:rPr>
                <w:rFonts w:ascii="宋体" w:hAnsi="宋体"/>
                <w:szCs w:val="21"/>
              </w:rPr>
            </w:pPr>
            <w:r>
              <w:rPr>
                <w:rFonts w:hint="eastAsia" w:ascii="宋体" w:hAnsi="宋体"/>
                <w:szCs w:val="21"/>
              </w:rPr>
              <w:t xml:space="preserve">      级</w:t>
            </w:r>
          </w:p>
        </w:tc>
        <w:tc>
          <w:tcPr>
            <w:tcW w:w="1954" w:type="dxa"/>
            <w:vAlign w:val="center"/>
          </w:tcPr>
          <w:p w14:paraId="0C6C43E0">
            <w:pPr>
              <w:jc w:val="center"/>
              <w:rPr>
                <w:rFonts w:ascii="宋体" w:hAnsi="宋体"/>
                <w:szCs w:val="21"/>
              </w:rPr>
            </w:pPr>
            <w:r>
              <w:rPr>
                <w:rFonts w:hint="eastAsia" w:ascii="宋体" w:hAnsi="宋体"/>
                <w:szCs w:val="21"/>
              </w:rPr>
              <w:t>建造师专业</w:t>
            </w:r>
          </w:p>
        </w:tc>
        <w:tc>
          <w:tcPr>
            <w:tcW w:w="2255" w:type="dxa"/>
            <w:vAlign w:val="center"/>
          </w:tcPr>
          <w:p w14:paraId="221E239D">
            <w:pPr>
              <w:jc w:val="center"/>
              <w:rPr>
                <w:rFonts w:ascii="宋体" w:hAnsi="宋体"/>
                <w:szCs w:val="21"/>
              </w:rPr>
            </w:pPr>
          </w:p>
        </w:tc>
      </w:tr>
      <w:tr w14:paraId="385F9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51B9461E">
            <w:pPr>
              <w:jc w:val="center"/>
              <w:rPr>
                <w:rFonts w:ascii="宋体" w:hAnsi="宋体"/>
                <w:szCs w:val="21"/>
              </w:rPr>
            </w:pPr>
            <w:r>
              <w:rPr>
                <w:rFonts w:hint="eastAsia" w:ascii="宋体" w:hAnsi="宋体"/>
                <w:szCs w:val="21"/>
              </w:rPr>
              <w:t>安全生产考核合格证书</w:t>
            </w:r>
          </w:p>
        </w:tc>
        <w:tc>
          <w:tcPr>
            <w:tcW w:w="5561" w:type="dxa"/>
            <w:gridSpan w:val="3"/>
            <w:vAlign w:val="center"/>
          </w:tcPr>
          <w:p w14:paraId="3532D748">
            <w:pPr>
              <w:jc w:val="center"/>
              <w:rPr>
                <w:rFonts w:ascii="宋体" w:hAnsi="宋体"/>
                <w:szCs w:val="21"/>
              </w:rPr>
            </w:pPr>
          </w:p>
        </w:tc>
      </w:tr>
      <w:tr w14:paraId="1A4CC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0F55CCB6">
            <w:pPr>
              <w:jc w:val="center"/>
              <w:rPr>
                <w:rFonts w:ascii="宋体" w:hAnsi="宋体"/>
                <w:szCs w:val="21"/>
              </w:rPr>
            </w:pPr>
            <w:r>
              <w:rPr>
                <w:rFonts w:hint="eastAsia" w:ascii="宋体" w:hAnsi="宋体"/>
                <w:szCs w:val="21"/>
              </w:rPr>
              <w:t>毕业学校</w:t>
            </w:r>
          </w:p>
        </w:tc>
        <w:tc>
          <w:tcPr>
            <w:tcW w:w="7862" w:type="dxa"/>
            <w:gridSpan w:val="5"/>
            <w:vAlign w:val="center"/>
          </w:tcPr>
          <w:p w14:paraId="6172E200">
            <w:pPr>
              <w:ind w:firstLine="840" w:firstLineChars="400"/>
              <w:rPr>
                <w:rFonts w:ascii="宋体" w:hAnsi="宋体"/>
                <w:szCs w:val="21"/>
              </w:rPr>
            </w:pPr>
            <w:r>
              <w:rPr>
                <w:rFonts w:hint="eastAsia" w:ascii="宋体" w:hAnsi="宋体"/>
                <w:szCs w:val="21"/>
              </w:rPr>
              <w:t>年毕业于                  学校            专业</w:t>
            </w:r>
          </w:p>
        </w:tc>
      </w:tr>
      <w:tr w14:paraId="1E78E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14:paraId="366433BB">
            <w:pPr>
              <w:jc w:val="center"/>
              <w:rPr>
                <w:rFonts w:ascii="宋体" w:hAnsi="宋体"/>
                <w:szCs w:val="21"/>
              </w:rPr>
            </w:pPr>
            <w:r>
              <w:rPr>
                <w:rFonts w:hint="eastAsia" w:ascii="宋体" w:hAnsi="宋体"/>
                <w:szCs w:val="21"/>
              </w:rPr>
              <w:t>主要工作经历</w:t>
            </w:r>
          </w:p>
        </w:tc>
      </w:tr>
      <w:tr w14:paraId="6FF93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2CD18A25">
            <w:pPr>
              <w:jc w:val="center"/>
              <w:rPr>
                <w:rFonts w:ascii="宋体" w:hAnsi="宋体"/>
                <w:szCs w:val="21"/>
              </w:rPr>
            </w:pPr>
            <w:r>
              <w:rPr>
                <w:rFonts w:hint="eastAsia" w:ascii="宋体" w:hAnsi="宋体"/>
                <w:szCs w:val="21"/>
              </w:rPr>
              <w:t>时  间</w:t>
            </w:r>
          </w:p>
        </w:tc>
        <w:tc>
          <w:tcPr>
            <w:tcW w:w="3653" w:type="dxa"/>
            <w:gridSpan w:val="3"/>
            <w:vAlign w:val="center"/>
          </w:tcPr>
          <w:p w14:paraId="6C155728">
            <w:pPr>
              <w:jc w:val="center"/>
              <w:rPr>
                <w:rFonts w:ascii="宋体" w:hAnsi="宋体"/>
                <w:szCs w:val="21"/>
              </w:rPr>
            </w:pPr>
            <w:r>
              <w:rPr>
                <w:rFonts w:hint="eastAsia" w:ascii="宋体" w:hAnsi="宋体"/>
                <w:szCs w:val="21"/>
              </w:rPr>
              <w:t>参加过的类似项目名称</w:t>
            </w:r>
          </w:p>
        </w:tc>
        <w:tc>
          <w:tcPr>
            <w:tcW w:w="1954" w:type="dxa"/>
            <w:vAlign w:val="center"/>
          </w:tcPr>
          <w:p w14:paraId="1214C92B">
            <w:pPr>
              <w:jc w:val="center"/>
              <w:rPr>
                <w:rFonts w:ascii="宋体" w:hAnsi="宋体"/>
                <w:szCs w:val="21"/>
              </w:rPr>
            </w:pPr>
            <w:r>
              <w:rPr>
                <w:rFonts w:hint="eastAsia" w:ascii="宋体" w:hAnsi="宋体"/>
                <w:szCs w:val="21"/>
              </w:rPr>
              <w:t>工程概况说明</w:t>
            </w:r>
          </w:p>
        </w:tc>
        <w:tc>
          <w:tcPr>
            <w:tcW w:w="2255" w:type="dxa"/>
            <w:vAlign w:val="center"/>
          </w:tcPr>
          <w:p w14:paraId="2302563D">
            <w:pPr>
              <w:jc w:val="center"/>
              <w:rPr>
                <w:rFonts w:ascii="宋体" w:hAnsi="宋体"/>
                <w:szCs w:val="21"/>
              </w:rPr>
            </w:pPr>
            <w:r>
              <w:rPr>
                <w:rFonts w:hint="eastAsia" w:ascii="宋体" w:hAnsi="宋体"/>
                <w:szCs w:val="21"/>
              </w:rPr>
              <w:t>发包人及联系电话</w:t>
            </w:r>
          </w:p>
        </w:tc>
      </w:tr>
      <w:tr w14:paraId="1F0FE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37EE825">
            <w:pPr>
              <w:jc w:val="center"/>
              <w:rPr>
                <w:rFonts w:ascii="宋体" w:hAnsi="宋体"/>
                <w:szCs w:val="21"/>
              </w:rPr>
            </w:pPr>
          </w:p>
        </w:tc>
        <w:tc>
          <w:tcPr>
            <w:tcW w:w="3653" w:type="dxa"/>
            <w:gridSpan w:val="3"/>
            <w:vAlign w:val="center"/>
          </w:tcPr>
          <w:p w14:paraId="3C6D01F6">
            <w:pPr>
              <w:jc w:val="center"/>
              <w:rPr>
                <w:rFonts w:ascii="宋体" w:hAnsi="宋体"/>
                <w:szCs w:val="21"/>
              </w:rPr>
            </w:pPr>
          </w:p>
        </w:tc>
        <w:tc>
          <w:tcPr>
            <w:tcW w:w="1954" w:type="dxa"/>
            <w:vAlign w:val="center"/>
          </w:tcPr>
          <w:p w14:paraId="6E2A8012">
            <w:pPr>
              <w:jc w:val="center"/>
              <w:rPr>
                <w:rFonts w:ascii="宋体" w:hAnsi="宋体"/>
                <w:szCs w:val="21"/>
              </w:rPr>
            </w:pPr>
          </w:p>
        </w:tc>
        <w:tc>
          <w:tcPr>
            <w:tcW w:w="2255" w:type="dxa"/>
            <w:vAlign w:val="center"/>
          </w:tcPr>
          <w:p w14:paraId="2433204C">
            <w:pPr>
              <w:jc w:val="center"/>
              <w:rPr>
                <w:rFonts w:ascii="宋体" w:hAnsi="宋体"/>
                <w:szCs w:val="21"/>
              </w:rPr>
            </w:pPr>
          </w:p>
        </w:tc>
      </w:tr>
      <w:tr w14:paraId="1243A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0B871AC">
            <w:pPr>
              <w:jc w:val="center"/>
              <w:rPr>
                <w:rFonts w:ascii="宋体" w:hAnsi="宋体"/>
                <w:szCs w:val="21"/>
              </w:rPr>
            </w:pPr>
          </w:p>
        </w:tc>
        <w:tc>
          <w:tcPr>
            <w:tcW w:w="3653" w:type="dxa"/>
            <w:gridSpan w:val="3"/>
            <w:vAlign w:val="center"/>
          </w:tcPr>
          <w:p w14:paraId="62E42C91">
            <w:pPr>
              <w:jc w:val="center"/>
              <w:rPr>
                <w:rFonts w:ascii="宋体" w:hAnsi="宋体"/>
                <w:szCs w:val="21"/>
              </w:rPr>
            </w:pPr>
          </w:p>
        </w:tc>
        <w:tc>
          <w:tcPr>
            <w:tcW w:w="1954" w:type="dxa"/>
            <w:vAlign w:val="center"/>
          </w:tcPr>
          <w:p w14:paraId="6EF254B2">
            <w:pPr>
              <w:jc w:val="center"/>
              <w:rPr>
                <w:rFonts w:ascii="宋体" w:hAnsi="宋体"/>
                <w:szCs w:val="21"/>
              </w:rPr>
            </w:pPr>
          </w:p>
        </w:tc>
        <w:tc>
          <w:tcPr>
            <w:tcW w:w="2255" w:type="dxa"/>
            <w:vAlign w:val="center"/>
          </w:tcPr>
          <w:p w14:paraId="3AF9C656">
            <w:pPr>
              <w:jc w:val="center"/>
              <w:rPr>
                <w:rFonts w:ascii="宋体" w:hAnsi="宋体"/>
                <w:szCs w:val="21"/>
              </w:rPr>
            </w:pPr>
          </w:p>
        </w:tc>
      </w:tr>
      <w:tr w14:paraId="69EBE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E4ECCDD">
            <w:pPr>
              <w:jc w:val="center"/>
              <w:rPr>
                <w:rFonts w:ascii="宋体" w:hAnsi="宋体"/>
                <w:szCs w:val="21"/>
              </w:rPr>
            </w:pPr>
          </w:p>
        </w:tc>
        <w:tc>
          <w:tcPr>
            <w:tcW w:w="3653" w:type="dxa"/>
            <w:gridSpan w:val="3"/>
            <w:vAlign w:val="center"/>
          </w:tcPr>
          <w:p w14:paraId="0618649B">
            <w:pPr>
              <w:jc w:val="center"/>
              <w:rPr>
                <w:rFonts w:ascii="宋体" w:hAnsi="宋体"/>
                <w:szCs w:val="21"/>
              </w:rPr>
            </w:pPr>
          </w:p>
        </w:tc>
        <w:tc>
          <w:tcPr>
            <w:tcW w:w="1954" w:type="dxa"/>
            <w:vAlign w:val="center"/>
          </w:tcPr>
          <w:p w14:paraId="4F5342D5">
            <w:pPr>
              <w:jc w:val="center"/>
              <w:rPr>
                <w:rFonts w:ascii="宋体" w:hAnsi="宋体"/>
                <w:szCs w:val="21"/>
              </w:rPr>
            </w:pPr>
          </w:p>
        </w:tc>
        <w:tc>
          <w:tcPr>
            <w:tcW w:w="2255" w:type="dxa"/>
            <w:vAlign w:val="center"/>
          </w:tcPr>
          <w:p w14:paraId="63F6BB9C">
            <w:pPr>
              <w:jc w:val="center"/>
              <w:rPr>
                <w:rFonts w:ascii="宋体" w:hAnsi="宋体"/>
                <w:szCs w:val="21"/>
              </w:rPr>
            </w:pPr>
          </w:p>
        </w:tc>
      </w:tr>
      <w:tr w14:paraId="63C1E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8AFEA37">
            <w:pPr>
              <w:jc w:val="center"/>
              <w:rPr>
                <w:rFonts w:ascii="宋体" w:hAnsi="宋体"/>
                <w:szCs w:val="21"/>
              </w:rPr>
            </w:pPr>
          </w:p>
        </w:tc>
        <w:tc>
          <w:tcPr>
            <w:tcW w:w="3653" w:type="dxa"/>
            <w:gridSpan w:val="3"/>
            <w:vAlign w:val="center"/>
          </w:tcPr>
          <w:p w14:paraId="4DC70EF2">
            <w:pPr>
              <w:jc w:val="center"/>
              <w:rPr>
                <w:rFonts w:ascii="宋体" w:hAnsi="宋体"/>
                <w:szCs w:val="21"/>
              </w:rPr>
            </w:pPr>
          </w:p>
        </w:tc>
        <w:tc>
          <w:tcPr>
            <w:tcW w:w="1954" w:type="dxa"/>
            <w:vAlign w:val="center"/>
          </w:tcPr>
          <w:p w14:paraId="691012A3">
            <w:pPr>
              <w:jc w:val="center"/>
              <w:rPr>
                <w:rFonts w:ascii="宋体" w:hAnsi="宋体"/>
                <w:szCs w:val="21"/>
              </w:rPr>
            </w:pPr>
          </w:p>
        </w:tc>
        <w:tc>
          <w:tcPr>
            <w:tcW w:w="2255" w:type="dxa"/>
            <w:vAlign w:val="center"/>
          </w:tcPr>
          <w:p w14:paraId="1DF6B685">
            <w:pPr>
              <w:jc w:val="center"/>
              <w:rPr>
                <w:rFonts w:ascii="宋体" w:hAnsi="宋体"/>
                <w:szCs w:val="21"/>
              </w:rPr>
            </w:pPr>
          </w:p>
        </w:tc>
      </w:tr>
      <w:tr w14:paraId="35FD3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22686C6">
            <w:pPr>
              <w:jc w:val="center"/>
              <w:rPr>
                <w:rFonts w:ascii="宋体" w:hAnsi="宋体"/>
                <w:szCs w:val="21"/>
              </w:rPr>
            </w:pPr>
          </w:p>
        </w:tc>
        <w:tc>
          <w:tcPr>
            <w:tcW w:w="3653" w:type="dxa"/>
            <w:gridSpan w:val="3"/>
            <w:vAlign w:val="center"/>
          </w:tcPr>
          <w:p w14:paraId="7C7159F0">
            <w:pPr>
              <w:jc w:val="center"/>
              <w:rPr>
                <w:rFonts w:ascii="宋体" w:hAnsi="宋体"/>
                <w:szCs w:val="21"/>
              </w:rPr>
            </w:pPr>
          </w:p>
        </w:tc>
        <w:tc>
          <w:tcPr>
            <w:tcW w:w="1954" w:type="dxa"/>
            <w:vAlign w:val="center"/>
          </w:tcPr>
          <w:p w14:paraId="74B2111C">
            <w:pPr>
              <w:jc w:val="center"/>
              <w:rPr>
                <w:rFonts w:ascii="宋体" w:hAnsi="宋体"/>
                <w:szCs w:val="21"/>
              </w:rPr>
            </w:pPr>
          </w:p>
        </w:tc>
        <w:tc>
          <w:tcPr>
            <w:tcW w:w="2255" w:type="dxa"/>
            <w:vAlign w:val="center"/>
          </w:tcPr>
          <w:p w14:paraId="155D0BEB">
            <w:pPr>
              <w:jc w:val="center"/>
              <w:rPr>
                <w:rFonts w:ascii="宋体" w:hAnsi="宋体"/>
                <w:szCs w:val="21"/>
              </w:rPr>
            </w:pPr>
          </w:p>
        </w:tc>
      </w:tr>
      <w:tr w14:paraId="51C6E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8083313">
            <w:pPr>
              <w:jc w:val="center"/>
              <w:rPr>
                <w:rFonts w:ascii="宋体" w:hAnsi="宋体"/>
                <w:szCs w:val="21"/>
              </w:rPr>
            </w:pPr>
          </w:p>
        </w:tc>
        <w:tc>
          <w:tcPr>
            <w:tcW w:w="3653" w:type="dxa"/>
            <w:gridSpan w:val="3"/>
            <w:vAlign w:val="center"/>
          </w:tcPr>
          <w:p w14:paraId="3C954D2A">
            <w:pPr>
              <w:jc w:val="center"/>
              <w:rPr>
                <w:rFonts w:ascii="宋体" w:hAnsi="宋体"/>
                <w:szCs w:val="21"/>
              </w:rPr>
            </w:pPr>
          </w:p>
        </w:tc>
        <w:tc>
          <w:tcPr>
            <w:tcW w:w="1954" w:type="dxa"/>
            <w:vAlign w:val="center"/>
          </w:tcPr>
          <w:p w14:paraId="591E07AC">
            <w:pPr>
              <w:jc w:val="center"/>
              <w:rPr>
                <w:rFonts w:ascii="宋体" w:hAnsi="宋体"/>
                <w:szCs w:val="21"/>
              </w:rPr>
            </w:pPr>
          </w:p>
        </w:tc>
        <w:tc>
          <w:tcPr>
            <w:tcW w:w="2255" w:type="dxa"/>
            <w:vAlign w:val="center"/>
          </w:tcPr>
          <w:p w14:paraId="76786A82">
            <w:pPr>
              <w:jc w:val="center"/>
              <w:rPr>
                <w:rFonts w:ascii="宋体" w:hAnsi="宋体"/>
                <w:szCs w:val="21"/>
              </w:rPr>
            </w:pPr>
          </w:p>
        </w:tc>
      </w:tr>
      <w:tr w14:paraId="22E96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CA65FE7">
            <w:pPr>
              <w:jc w:val="center"/>
              <w:rPr>
                <w:rFonts w:ascii="宋体" w:hAnsi="宋体"/>
                <w:szCs w:val="21"/>
              </w:rPr>
            </w:pPr>
          </w:p>
        </w:tc>
        <w:tc>
          <w:tcPr>
            <w:tcW w:w="3653" w:type="dxa"/>
            <w:gridSpan w:val="3"/>
            <w:vAlign w:val="center"/>
          </w:tcPr>
          <w:p w14:paraId="0873FF32">
            <w:pPr>
              <w:jc w:val="center"/>
              <w:rPr>
                <w:rFonts w:ascii="宋体" w:hAnsi="宋体"/>
                <w:szCs w:val="21"/>
              </w:rPr>
            </w:pPr>
          </w:p>
        </w:tc>
        <w:tc>
          <w:tcPr>
            <w:tcW w:w="1954" w:type="dxa"/>
            <w:vAlign w:val="center"/>
          </w:tcPr>
          <w:p w14:paraId="6E6E5C51">
            <w:pPr>
              <w:jc w:val="center"/>
              <w:rPr>
                <w:rFonts w:ascii="宋体" w:hAnsi="宋体"/>
                <w:szCs w:val="21"/>
              </w:rPr>
            </w:pPr>
          </w:p>
        </w:tc>
        <w:tc>
          <w:tcPr>
            <w:tcW w:w="2255" w:type="dxa"/>
            <w:vAlign w:val="center"/>
          </w:tcPr>
          <w:p w14:paraId="575961BA">
            <w:pPr>
              <w:jc w:val="center"/>
              <w:rPr>
                <w:rFonts w:ascii="宋体" w:hAnsi="宋体"/>
                <w:szCs w:val="21"/>
              </w:rPr>
            </w:pPr>
          </w:p>
        </w:tc>
      </w:tr>
      <w:tr w14:paraId="5C4EB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A9527C5">
            <w:pPr>
              <w:jc w:val="center"/>
              <w:rPr>
                <w:rFonts w:ascii="宋体" w:hAnsi="宋体"/>
                <w:szCs w:val="21"/>
              </w:rPr>
            </w:pPr>
          </w:p>
        </w:tc>
        <w:tc>
          <w:tcPr>
            <w:tcW w:w="3653" w:type="dxa"/>
            <w:gridSpan w:val="3"/>
            <w:vAlign w:val="center"/>
          </w:tcPr>
          <w:p w14:paraId="23692929">
            <w:pPr>
              <w:jc w:val="center"/>
              <w:rPr>
                <w:rFonts w:ascii="宋体" w:hAnsi="宋体"/>
                <w:szCs w:val="21"/>
              </w:rPr>
            </w:pPr>
          </w:p>
        </w:tc>
        <w:tc>
          <w:tcPr>
            <w:tcW w:w="1954" w:type="dxa"/>
            <w:vAlign w:val="center"/>
          </w:tcPr>
          <w:p w14:paraId="27A5E2DA">
            <w:pPr>
              <w:jc w:val="center"/>
              <w:rPr>
                <w:rFonts w:ascii="宋体" w:hAnsi="宋体"/>
                <w:szCs w:val="21"/>
              </w:rPr>
            </w:pPr>
          </w:p>
        </w:tc>
        <w:tc>
          <w:tcPr>
            <w:tcW w:w="2255" w:type="dxa"/>
            <w:vAlign w:val="center"/>
          </w:tcPr>
          <w:p w14:paraId="2027338A">
            <w:pPr>
              <w:jc w:val="center"/>
              <w:rPr>
                <w:rFonts w:ascii="宋体" w:hAnsi="宋体"/>
                <w:szCs w:val="21"/>
              </w:rPr>
            </w:pPr>
          </w:p>
        </w:tc>
      </w:tr>
      <w:tr w14:paraId="6103A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6662754">
            <w:pPr>
              <w:jc w:val="center"/>
              <w:rPr>
                <w:rFonts w:ascii="宋体" w:hAnsi="宋体"/>
                <w:szCs w:val="21"/>
              </w:rPr>
            </w:pPr>
          </w:p>
        </w:tc>
        <w:tc>
          <w:tcPr>
            <w:tcW w:w="3653" w:type="dxa"/>
            <w:gridSpan w:val="3"/>
            <w:vAlign w:val="center"/>
          </w:tcPr>
          <w:p w14:paraId="2C16CE32">
            <w:pPr>
              <w:jc w:val="center"/>
              <w:rPr>
                <w:rFonts w:ascii="宋体" w:hAnsi="宋体"/>
                <w:szCs w:val="21"/>
              </w:rPr>
            </w:pPr>
          </w:p>
        </w:tc>
        <w:tc>
          <w:tcPr>
            <w:tcW w:w="1954" w:type="dxa"/>
            <w:vAlign w:val="center"/>
          </w:tcPr>
          <w:p w14:paraId="05854614">
            <w:pPr>
              <w:jc w:val="center"/>
              <w:rPr>
                <w:rFonts w:ascii="宋体" w:hAnsi="宋体"/>
                <w:szCs w:val="21"/>
              </w:rPr>
            </w:pPr>
          </w:p>
        </w:tc>
        <w:tc>
          <w:tcPr>
            <w:tcW w:w="2255" w:type="dxa"/>
            <w:vAlign w:val="center"/>
          </w:tcPr>
          <w:p w14:paraId="39358197">
            <w:pPr>
              <w:jc w:val="center"/>
              <w:rPr>
                <w:rFonts w:ascii="宋体" w:hAnsi="宋体"/>
                <w:szCs w:val="21"/>
              </w:rPr>
            </w:pPr>
          </w:p>
        </w:tc>
      </w:tr>
      <w:tr w14:paraId="3E6D3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3CD48F2E">
            <w:pPr>
              <w:jc w:val="center"/>
              <w:rPr>
                <w:rFonts w:ascii="宋体" w:hAnsi="宋体"/>
                <w:szCs w:val="21"/>
              </w:rPr>
            </w:pPr>
          </w:p>
        </w:tc>
        <w:tc>
          <w:tcPr>
            <w:tcW w:w="3653" w:type="dxa"/>
            <w:gridSpan w:val="3"/>
            <w:vAlign w:val="center"/>
          </w:tcPr>
          <w:p w14:paraId="17D6E67B">
            <w:pPr>
              <w:jc w:val="center"/>
              <w:rPr>
                <w:rFonts w:ascii="宋体" w:hAnsi="宋体"/>
                <w:szCs w:val="21"/>
              </w:rPr>
            </w:pPr>
          </w:p>
        </w:tc>
        <w:tc>
          <w:tcPr>
            <w:tcW w:w="1954" w:type="dxa"/>
            <w:vAlign w:val="center"/>
          </w:tcPr>
          <w:p w14:paraId="7E978529">
            <w:pPr>
              <w:jc w:val="center"/>
              <w:rPr>
                <w:rFonts w:ascii="宋体" w:hAnsi="宋体"/>
                <w:szCs w:val="21"/>
              </w:rPr>
            </w:pPr>
          </w:p>
        </w:tc>
        <w:tc>
          <w:tcPr>
            <w:tcW w:w="2255" w:type="dxa"/>
            <w:vAlign w:val="center"/>
          </w:tcPr>
          <w:p w14:paraId="6566A5B4">
            <w:pPr>
              <w:jc w:val="center"/>
              <w:rPr>
                <w:rFonts w:ascii="宋体" w:hAnsi="宋体"/>
                <w:szCs w:val="21"/>
              </w:rPr>
            </w:pPr>
          </w:p>
        </w:tc>
      </w:tr>
    </w:tbl>
    <w:p w14:paraId="04F67A84">
      <w:pPr>
        <w:spacing w:line="420" w:lineRule="exact"/>
        <w:rPr>
          <w:rFonts w:ascii="宋体" w:hAnsi="宋体"/>
          <w:szCs w:val="21"/>
        </w:rPr>
      </w:pPr>
    </w:p>
    <w:p w14:paraId="5DACF6D0">
      <w:pPr>
        <w:spacing w:line="420" w:lineRule="exact"/>
        <w:rPr>
          <w:rFonts w:ascii="黑体" w:hAnsi="宋体" w:eastAsia="黑体"/>
          <w:szCs w:val="21"/>
        </w:rPr>
      </w:pPr>
      <w:r>
        <w:rPr>
          <w:rFonts w:ascii="宋体" w:hAnsi="宋体"/>
          <w:szCs w:val="21"/>
        </w:rPr>
        <w:br w:type="page"/>
      </w:r>
      <w:r>
        <w:rPr>
          <w:rFonts w:hint="eastAsia" w:ascii="黑体" w:hAnsi="宋体" w:eastAsia="黑体"/>
          <w:szCs w:val="21"/>
        </w:rPr>
        <w:t>附2：主要项目管理人员简历表</w:t>
      </w:r>
    </w:p>
    <w:p w14:paraId="32D596AA">
      <w:pPr>
        <w:spacing w:line="420" w:lineRule="exact"/>
        <w:ind w:firstLine="359" w:firstLineChars="171"/>
        <w:rPr>
          <w:rFonts w:ascii="宋体" w:hAnsi="宋体"/>
          <w:szCs w:val="21"/>
        </w:rPr>
      </w:pPr>
    </w:p>
    <w:p w14:paraId="7C944EAC">
      <w:pPr>
        <w:spacing w:line="420" w:lineRule="exact"/>
        <w:ind w:firstLine="359" w:firstLineChars="171"/>
        <w:rPr>
          <w:rFonts w:ascii="宋体" w:hAnsi="宋体"/>
          <w:szCs w:val="21"/>
        </w:rPr>
      </w:pPr>
      <w:r>
        <w:rPr>
          <w:rFonts w:hint="eastAsia" w:ascii="宋体" w:hAnsi="宋体"/>
          <w:szCs w:val="21"/>
        </w:rPr>
        <w:t>主要项目管理人员指技术负责人、专职安全生产管理人员等岗位人员。</w:t>
      </w:r>
    </w:p>
    <w:tbl>
      <w:tblPr>
        <w:tblStyle w:val="18"/>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0"/>
        <w:gridCol w:w="4420"/>
      </w:tblGrid>
      <w:tr w14:paraId="19CAC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2"/>
          </w:tcPr>
          <w:p w14:paraId="6A121F08">
            <w:pPr>
              <w:spacing w:line="420" w:lineRule="exact"/>
              <w:rPr>
                <w:rFonts w:ascii="宋体" w:hAnsi="宋体"/>
                <w:szCs w:val="21"/>
              </w:rPr>
            </w:pPr>
            <w:r>
              <w:rPr>
                <w:rFonts w:hint="eastAsia" w:ascii="宋体" w:hAnsi="宋体"/>
                <w:szCs w:val="21"/>
              </w:rPr>
              <w:t>岗位名称</w:t>
            </w:r>
          </w:p>
        </w:tc>
      </w:tr>
      <w:tr w14:paraId="2C4BE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33EFC0E7">
            <w:pPr>
              <w:spacing w:line="420" w:lineRule="exact"/>
              <w:rPr>
                <w:rFonts w:ascii="宋体" w:hAnsi="宋体"/>
                <w:szCs w:val="21"/>
              </w:rPr>
            </w:pPr>
            <w:r>
              <w:rPr>
                <w:rFonts w:hint="eastAsia" w:ascii="宋体" w:hAnsi="宋体"/>
                <w:szCs w:val="21"/>
              </w:rPr>
              <w:t>姓    名</w:t>
            </w:r>
          </w:p>
        </w:tc>
        <w:tc>
          <w:tcPr>
            <w:tcW w:w="4420" w:type="dxa"/>
          </w:tcPr>
          <w:p w14:paraId="07772858">
            <w:pPr>
              <w:spacing w:line="420" w:lineRule="exact"/>
              <w:rPr>
                <w:rFonts w:ascii="宋体" w:hAnsi="宋体"/>
                <w:szCs w:val="21"/>
              </w:rPr>
            </w:pPr>
            <w:r>
              <w:rPr>
                <w:rFonts w:hint="eastAsia" w:ascii="宋体" w:hAnsi="宋体"/>
                <w:szCs w:val="21"/>
              </w:rPr>
              <w:t>年    龄</w:t>
            </w:r>
          </w:p>
        </w:tc>
      </w:tr>
      <w:tr w14:paraId="03013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6F24321D">
            <w:pPr>
              <w:spacing w:line="420" w:lineRule="exact"/>
              <w:rPr>
                <w:rFonts w:ascii="宋体" w:hAnsi="宋体"/>
                <w:szCs w:val="21"/>
              </w:rPr>
            </w:pPr>
            <w:r>
              <w:rPr>
                <w:rFonts w:hint="eastAsia" w:ascii="宋体" w:hAnsi="宋体"/>
                <w:szCs w:val="21"/>
              </w:rPr>
              <w:t>性    别</w:t>
            </w:r>
          </w:p>
        </w:tc>
        <w:tc>
          <w:tcPr>
            <w:tcW w:w="4420" w:type="dxa"/>
          </w:tcPr>
          <w:p w14:paraId="719C410C">
            <w:pPr>
              <w:spacing w:line="420" w:lineRule="exact"/>
              <w:rPr>
                <w:rFonts w:ascii="宋体" w:hAnsi="宋体"/>
                <w:szCs w:val="21"/>
              </w:rPr>
            </w:pPr>
            <w:r>
              <w:rPr>
                <w:rFonts w:hint="eastAsia" w:ascii="宋体" w:hAnsi="宋体"/>
                <w:szCs w:val="21"/>
              </w:rPr>
              <w:t>毕业学校</w:t>
            </w:r>
          </w:p>
        </w:tc>
      </w:tr>
      <w:tr w14:paraId="47CAC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60673EED">
            <w:pPr>
              <w:spacing w:line="420" w:lineRule="exact"/>
              <w:rPr>
                <w:rFonts w:ascii="宋体" w:hAnsi="宋体"/>
                <w:szCs w:val="21"/>
              </w:rPr>
            </w:pPr>
            <w:r>
              <w:rPr>
                <w:rFonts w:hint="eastAsia" w:ascii="宋体" w:hAnsi="宋体"/>
                <w:szCs w:val="21"/>
              </w:rPr>
              <w:t>学历和专业</w:t>
            </w:r>
          </w:p>
        </w:tc>
        <w:tc>
          <w:tcPr>
            <w:tcW w:w="4420" w:type="dxa"/>
          </w:tcPr>
          <w:p w14:paraId="06B4F4DB">
            <w:pPr>
              <w:spacing w:line="420" w:lineRule="exact"/>
              <w:rPr>
                <w:rFonts w:ascii="宋体" w:hAnsi="宋体"/>
                <w:szCs w:val="21"/>
              </w:rPr>
            </w:pPr>
            <w:r>
              <w:rPr>
                <w:rFonts w:hint="eastAsia" w:ascii="宋体" w:hAnsi="宋体"/>
                <w:szCs w:val="21"/>
              </w:rPr>
              <w:t>毕业时间</w:t>
            </w:r>
          </w:p>
        </w:tc>
      </w:tr>
      <w:tr w14:paraId="39E3D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68303B11">
            <w:pPr>
              <w:spacing w:line="420" w:lineRule="exact"/>
              <w:rPr>
                <w:rFonts w:ascii="宋体" w:hAnsi="宋体"/>
                <w:szCs w:val="21"/>
              </w:rPr>
            </w:pPr>
            <w:r>
              <w:rPr>
                <w:rFonts w:hint="eastAsia" w:ascii="宋体" w:hAnsi="宋体"/>
                <w:szCs w:val="21"/>
              </w:rPr>
              <w:t>拥有的执业资格</w:t>
            </w:r>
          </w:p>
        </w:tc>
        <w:tc>
          <w:tcPr>
            <w:tcW w:w="4420" w:type="dxa"/>
          </w:tcPr>
          <w:p w14:paraId="3AD5A745">
            <w:pPr>
              <w:spacing w:line="420" w:lineRule="exact"/>
              <w:rPr>
                <w:rFonts w:ascii="宋体" w:hAnsi="宋体"/>
                <w:szCs w:val="21"/>
              </w:rPr>
            </w:pPr>
            <w:r>
              <w:rPr>
                <w:rFonts w:hint="eastAsia" w:ascii="宋体" w:hAnsi="宋体"/>
                <w:szCs w:val="21"/>
              </w:rPr>
              <w:t>专业职称</w:t>
            </w:r>
          </w:p>
        </w:tc>
      </w:tr>
      <w:tr w14:paraId="2D075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0E2BA609">
            <w:pPr>
              <w:spacing w:line="420" w:lineRule="exact"/>
              <w:rPr>
                <w:rFonts w:ascii="宋体" w:hAnsi="宋体"/>
                <w:szCs w:val="21"/>
              </w:rPr>
            </w:pPr>
            <w:r>
              <w:rPr>
                <w:rFonts w:hint="eastAsia" w:ascii="宋体" w:hAnsi="宋体"/>
                <w:szCs w:val="21"/>
              </w:rPr>
              <w:t>执业资格证书编号</w:t>
            </w:r>
          </w:p>
        </w:tc>
        <w:tc>
          <w:tcPr>
            <w:tcW w:w="4420" w:type="dxa"/>
          </w:tcPr>
          <w:p w14:paraId="70475C0A">
            <w:pPr>
              <w:spacing w:line="420" w:lineRule="exact"/>
              <w:rPr>
                <w:rFonts w:ascii="宋体" w:hAnsi="宋体"/>
                <w:szCs w:val="21"/>
              </w:rPr>
            </w:pPr>
            <w:r>
              <w:rPr>
                <w:rFonts w:hint="eastAsia" w:ascii="宋体" w:hAnsi="宋体"/>
                <w:szCs w:val="21"/>
              </w:rPr>
              <w:t>工作年限</w:t>
            </w:r>
          </w:p>
        </w:tc>
      </w:tr>
      <w:tr w14:paraId="57CF6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8840" w:type="dxa"/>
            <w:gridSpan w:val="2"/>
            <w:vAlign w:val="center"/>
          </w:tcPr>
          <w:p w14:paraId="0F5B60CD">
            <w:pPr>
              <w:rPr>
                <w:rFonts w:ascii="宋体" w:hAnsi="宋体"/>
                <w:szCs w:val="21"/>
              </w:rPr>
            </w:pPr>
            <w:r>
              <w:rPr>
                <w:rFonts w:hint="eastAsia" w:ascii="宋体" w:hAnsi="宋体"/>
                <w:szCs w:val="21"/>
              </w:rPr>
              <w:t>主</w:t>
            </w:r>
          </w:p>
          <w:p w14:paraId="6425266A">
            <w:pPr>
              <w:rPr>
                <w:rFonts w:ascii="宋体" w:hAnsi="宋体"/>
                <w:szCs w:val="21"/>
              </w:rPr>
            </w:pPr>
            <w:r>
              <w:rPr>
                <w:rFonts w:hint="eastAsia" w:ascii="宋体" w:hAnsi="宋体"/>
                <w:szCs w:val="21"/>
              </w:rPr>
              <w:t>要</w:t>
            </w:r>
          </w:p>
          <w:p w14:paraId="2DB21FCB">
            <w:pPr>
              <w:rPr>
                <w:rFonts w:ascii="宋体" w:hAnsi="宋体"/>
                <w:szCs w:val="21"/>
              </w:rPr>
            </w:pPr>
            <w:r>
              <w:rPr>
                <w:rFonts w:hint="eastAsia" w:ascii="宋体" w:hAnsi="宋体"/>
                <w:szCs w:val="21"/>
              </w:rPr>
              <w:t>工</w:t>
            </w:r>
          </w:p>
          <w:p w14:paraId="78373AB8">
            <w:pPr>
              <w:rPr>
                <w:rFonts w:ascii="宋体" w:hAnsi="宋体"/>
                <w:szCs w:val="21"/>
              </w:rPr>
            </w:pPr>
            <w:r>
              <w:rPr>
                <w:rFonts w:hint="eastAsia" w:ascii="宋体" w:hAnsi="宋体"/>
                <w:szCs w:val="21"/>
              </w:rPr>
              <w:t>作</w:t>
            </w:r>
          </w:p>
          <w:p w14:paraId="17B91C63">
            <w:pPr>
              <w:rPr>
                <w:rFonts w:ascii="宋体" w:hAnsi="宋体"/>
                <w:szCs w:val="21"/>
              </w:rPr>
            </w:pPr>
            <w:r>
              <w:rPr>
                <w:rFonts w:hint="eastAsia" w:ascii="宋体" w:hAnsi="宋体"/>
                <w:szCs w:val="21"/>
              </w:rPr>
              <w:t>业</w:t>
            </w:r>
          </w:p>
          <w:p w14:paraId="396328D9">
            <w:pPr>
              <w:rPr>
                <w:rFonts w:ascii="宋体" w:hAnsi="宋体"/>
                <w:szCs w:val="21"/>
              </w:rPr>
            </w:pPr>
            <w:r>
              <w:rPr>
                <w:rFonts w:hint="eastAsia" w:ascii="宋体" w:hAnsi="宋体"/>
                <w:szCs w:val="21"/>
              </w:rPr>
              <w:t>绩</w:t>
            </w:r>
          </w:p>
          <w:p w14:paraId="63F2E782">
            <w:pPr>
              <w:rPr>
                <w:rFonts w:ascii="宋体" w:hAnsi="宋体"/>
                <w:szCs w:val="21"/>
              </w:rPr>
            </w:pPr>
            <w:r>
              <w:rPr>
                <w:rFonts w:hint="eastAsia" w:ascii="宋体" w:hAnsi="宋体"/>
                <w:szCs w:val="21"/>
              </w:rPr>
              <w:t>及</w:t>
            </w:r>
          </w:p>
          <w:p w14:paraId="1AC1601A">
            <w:pPr>
              <w:rPr>
                <w:rFonts w:ascii="宋体" w:hAnsi="宋体"/>
                <w:szCs w:val="21"/>
              </w:rPr>
            </w:pPr>
            <w:r>
              <w:rPr>
                <w:rFonts w:hint="eastAsia" w:ascii="宋体" w:hAnsi="宋体"/>
                <w:szCs w:val="21"/>
              </w:rPr>
              <w:t>担</w:t>
            </w:r>
          </w:p>
          <w:p w14:paraId="74A2D52C">
            <w:pPr>
              <w:rPr>
                <w:rFonts w:ascii="宋体" w:hAnsi="宋体"/>
                <w:szCs w:val="21"/>
              </w:rPr>
            </w:pPr>
            <w:r>
              <w:rPr>
                <w:rFonts w:hint="eastAsia" w:ascii="宋体" w:hAnsi="宋体"/>
                <w:szCs w:val="21"/>
              </w:rPr>
              <w:t>任</w:t>
            </w:r>
          </w:p>
          <w:p w14:paraId="1CE284A4">
            <w:pPr>
              <w:rPr>
                <w:rFonts w:ascii="宋体" w:hAnsi="宋体"/>
                <w:szCs w:val="21"/>
              </w:rPr>
            </w:pPr>
            <w:r>
              <w:rPr>
                <w:rFonts w:hint="eastAsia" w:ascii="宋体" w:hAnsi="宋体"/>
                <w:szCs w:val="21"/>
              </w:rPr>
              <w:t>的</w:t>
            </w:r>
          </w:p>
          <w:p w14:paraId="3B9552E9">
            <w:pPr>
              <w:rPr>
                <w:rFonts w:ascii="宋体" w:hAnsi="宋体"/>
                <w:szCs w:val="21"/>
              </w:rPr>
            </w:pPr>
            <w:r>
              <w:rPr>
                <w:rFonts w:hint="eastAsia" w:ascii="宋体" w:hAnsi="宋体"/>
                <w:szCs w:val="21"/>
              </w:rPr>
              <w:t>主</w:t>
            </w:r>
          </w:p>
          <w:p w14:paraId="1AD86522">
            <w:pPr>
              <w:rPr>
                <w:rFonts w:ascii="宋体" w:hAnsi="宋体"/>
                <w:szCs w:val="21"/>
              </w:rPr>
            </w:pPr>
            <w:r>
              <w:rPr>
                <w:rFonts w:hint="eastAsia" w:ascii="宋体" w:hAnsi="宋体"/>
                <w:szCs w:val="21"/>
              </w:rPr>
              <w:t>要</w:t>
            </w:r>
          </w:p>
          <w:p w14:paraId="4B96A46D">
            <w:pPr>
              <w:rPr>
                <w:rFonts w:ascii="宋体" w:hAnsi="宋体"/>
                <w:szCs w:val="21"/>
              </w:rPr>
            </w:pPr>
            <w:r>
              <w:rPr>
                <w:rFonts w:hint="eastAsia" w:ascii="宋体" w:hAnsi="宋体"/>
                <w:szCs w:val="21"/>
              </w:rPr>
              <w:t>工</w:t>
            </w:r>
          </w:p>
          <w:p w14:paraId="077BF9DC">
            <w:pPr>
              <w:rPr>
                <w:rFonts w:ascii="宋体" w:hAnsi="宋体"/>
                <w:szCs w:val="21"/>
              </w:rPr>
            </w:pPr>
            <w:r>
              <w:rPr>
                <w:rFonts w:hint="eastAsia" w:ascii="宋体" w:hAnsi="宋体"/>
                <w:szCs w:val="21"/>
              </w:rPr>
              <w:t>作</w:t>
            </w:r>
          </w:p>
        </w:tc>
      </w:tr>
    </w:tbl>
    <w:p w14:paraId="635CF5A7">
      <w:pPr>
        <w:pStyle w:val="22"/>
        <w:ind w:firstLine="210"/>
        <w:sectPr>
          <w:pgSz w:w="11850" w:h="16790"/>
          <w:pgMar w:top="1560" w:right="1180" w:bottom="920" w:left="1580" w:header="0" w:footer="721" w:gutter="0"/>
          <w:cols w:space="720" w:num="1"/>
        </w:sectPr>
      </w:pPr>
    </w:p>
    <w:p w14:paraId="62A6FCAE">
      <w:pPr>
        <w:pStyle w:val="7"/>
        <w:rPr>
          <w:b/>
          <w:sz w:val="20"/>
        </w:rPr>
      </w:pPr>
      <w:r>
        <w:rPr>
          <w:rFonts w:hint="eastAsia" w:ascii="宋体" w:hAnsi="宋体" w:cs="宋体"/>
          <w:sz w:val="24"/>
        </w:rPr>
        <w:t>格式8</w:t>
      </w:r>
    </w:p>
    <w:p w14:paraId="7F65FCC4">
      <w:pPr>
        <w:pStyle w:val="7"/>
        <w:rPr>
          <w:b/>
          <w:sz w:val="20"/>
        </w:rPr>
      </w:pPr>
    </w:p>
    <w:p w14:paraId="5AA888A5">
      <w:pPr>
        <w:pStyle w:val="7"/>
        <w:spacing w:before="12"/>
        <w:rPr>
          <w:b/>
          <w:sz w:val="22"/>
        </w:rPr>
      </w:pPr>
    </w:p>
    <w:p w14:paraId="1042B7C6">
      <w:pPr>
        <w:spacing w:before="55"/>
        <w:ind w:left="588" w:right="987"/>
        <w:jc w:val="center"/>
        <w:rPr>
          <w:b/>
          <w:sz w:val="32"/>
        </w:rPr>
      </w:pPr>
      <w:r>
        <w:rPr>
          <w:rFonts w:hint="eastAsia"/>
          <w:b/>
          <w:sz w:val="32"/>
        </w:rPr>
        <w:t>项目管理机构配备情况辅助说明资料</w:t>
      </w:r>
    </w:p>
    <w:p w14:paraId="7FF8E863">
      <w:pPr>
        <w:pStyle w:val="7"/>
        <w:spacing w:before="9"/>
        <w:rPr>
          <w:b/>
          <w:sz w:val="12"/>
        </w:rPr>
      </w:pPr>
    </w:p>
    <w:p w14:paraId="158A2F91">
      <w:pPr>
        <w:pStyle w:val="7"/>
        <w:spacing w:before="66"/>
        <w:ind w:left="218"/>
      </w:pPr>
      <w:r>
        <mc:AlternateContent>
          <mc:Choice Requires="wpg">
            <w:drawing>
              <wp:anchor distT="0" distB="0" distL="114300" distR="114300" simplePos="0" relativeHeight="251659264" behindDoc="1" locked="0" layoutInCell="1" allowOverlap="1">
                <wp:simplePos x="0" y="0"/>
                <wp:positionH relativeFrom="page">
                  <wp:posOffset>1069975</wp:posOffset>
                </wp:positionH>
                <wp:positionV relativeFrom="paragraph">
                  <wp:posOffset>265430</wp:posOffset>
                </wp:positionV>
                <wp:extent cx="5635625" cy="5347335"/>
                <wp:effectExtent l="1270" t="1905" r="1905" b="10160"/>
                <wp:wrapTopAndBottom/>
                <wp:docPr id="4" name="组合 4"/>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4.25pt;margin-top:20.9pt;height:421.05pt;width:443.75pt;mso-position-horizontal-relative:page;mso-wrap-distance-bottom:0pt;mso-wrap-distance-top:0pt;z-index:-251657216;mso-width-relative:page;mso-height-relative:page;" coordorigin="1685,419" coordsize="8875,8421"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AkgKxY2gAAAAsBAAAPAAAA&#10;AAAAAAEAIAAAACIAAABkcnMvZG93bnJldi54bWxQSwECFAAUAAAACACHTuJAEancZ9sDAABWHAAA&#10;DgAAAAAAAAABACAAAAApAQAAZHJzL2Uyb0RvYy54bWxQSwUGAAAAAAYABgBZAQAAdgc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r>
        <w:rPr>
          <w:rFonts w:hint="eastAsia"/>
        </w:rPr>
        <w:t>项目名称：</w:t>
      </w:r>
    </w:p>
    <w:p w14:paraId="10667154">
      <w:pPr>
        <w:pStyle w:val="7"/>
        <w:spacing w:before="10"/>
        <w:rPr>
          <w:sz w:val="8"/>
        </w:rPr>
      </w:pPr>
    </w:p>
    <w:p w14:paraId="51FAFC48">
      <w:pPr>
        <w:pStyle w:val="7"/>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14:paraId="484D9743">
      <w:pPr>
        <w:pStyle w:val="7"/>
        <w:spacing w:before="1"/>
        <w:ind w:left="818"/>
      </w:pPr>
      <w:r>
        <w:rPr>
          <w:rFonts w:hint="eastAsia"/>
        </w:rPr>
        <w:t>2、项目管理机构配备情况说明资料另附（与本投标文件一起装订）</w:t>
      </w:r>
    </w:p>
    <w:p w14:paraId="135C0430">
      <w:pPr>
        <w:spacing w:line="360" w:lineRule="auto"/>
        <w:rPr>
          <w:rFonts w:ascii="宋体" w:hAnsi="宋体" w:cs="宋体"/>
          <w:sz w:val="24"/>
        </w:rPr>
      </w:pPr>
      <w:r>
        <w:rPr>
          <w:rFonts w:hint="eastAsia" w:ascii="宋体" w:hAnsi="宋体" w:cs="宋体"/>
          <w:sz w:val="24"/>
        </w:rPr>
        <w:t>格式9</w:t>
      </w:r>
    </w:p>
    <w:p w14:paraId="09006DB6">
      <w:pPr>
        <w:spacing w:line="360" w:lineRule="auto"/>
        <w:ind w:firstLine="1680" w:firstLineChars="700"/>
        <w:rPr>
          <w:rFonts w:ascii="宋体" w:hAnsi="宋体" w:cs="宋体"/>
          <w:kern w:val="1"/>
          <w:sz w:val="24"/>
        </w:rPr>
      </w:pPr>
    </w:p>
    <w:p w14:paraId="6BD7AC2F">
      <w:pPr>
        <w:spacing w:line="360" w:lineRule="auto"/>
        <w:ind w:firstLine="1680" w:firstLineChars="700"/>
        <w:rPr>
          <w:rFonts w:ascii="宋体" w:hAnsi="宋体" w:cs="宋体"/>
          <w:kern w:val="1"/>
          <w:sz w:val="24"/>
        </w:rPr>
      </w:pPr>
      <w:r>
        <w:rPr>
          <w:rFonts w:hint="eastAsia" w:ascii="宋体" w:hAnsi="宋体" w:cs="宋体"/>
          <w:kern w:val="1"/>
          <w:sz w:val="24"/>
        </w:rPr>
        <w:t>合格供应商的声明函和承诺书</w:t>
      </w:r>
    </w:p>
    <w:p w14:paraId="7E877F72">
      <w:pPr>
        <w:spacing w:line="360" w:lineRule="auto"/>
        <w:jc w:val="center"/>
        <w:rPr>
          <w:rFonts w:ascii="宋体" w:hAnsi="宋体" w:cs="宋体"/>
          <w:b/>
          <w:bCs/>
          <w:sz w:val="24"/>
        </w:rPr>
      </w:pPr>
    </w:p>
    <w:p w14:paraId="44A133B0">
      <w:pPr>
        <w:spacing w:line="360" w:lineRule="auto"/>
        <w:jc w:val="center"/>
        <w:rPr>
          <w:rFonts w:ascii="宋体" w:hAnsi="宋体" w:cs="宋体"/>
          <w:b/>
          <w:bCs/>
          <w:sz w:val="24"/>
        </w:rPr>
      </w:pPr>
    </w:p>
    <w:p w14:paraId="0D60BAAF">
      <w:pPr>
        <w:spacing w:line="360" w:lineRule="auto"/>
        <w:jc w:val="center"/>
        <w:rPr>
          <w:rFonts w:ascii="宋体" w:hAnsi="宋体" w:cs="宋体"/>
          <w:b/>
          <w:bCs/>
          <w:sz w:val="24"/>
        </w:rPr>
      </w:pPr>
    </w:p>
    <w:p w14:paraId="54C518A9">
      <w:pPr>
        <w:spacing w:line="360" w:lineRule="auto"/>
        <w:jc w:val="center"/>
        <w:rPr>
          <w:rFonts w:ascii="宋体" w:hAnsi="宋体" w:cs="宋体"/>
          <w:b/>
          <w:sz w:val="24"/>
        </w:rPr>
      </w:pPr>
    </w:p>
    <w:p w14:paraId="4E0F5222">
      <w:pPr>
        <w:spacing w:line="360" w:lineRule="auto"/>
        <w:jc w:val="center"/>
        <w:rPr>
          <w:rFonts w:ascii="宋体" w:hAnsi="宋体" w:cs="宋体"/>
          <w:b/>
          <w:sz w:val="24"/>
        </w:rPr>
      </w:pPr>
    </w:p>
    <w:p w14:paraId="7BEDFD27">
      <w:pPr>
        <w:spacing w:line="360" w:lineRule="auto"/>
        <w:jc w:val="center"/>
        <w:rPr>
          <w:rFonts w:ascii="宋体" w:hAnsi="宋体" w:cs="宋体"/>
          <w:b/>
          <w:sz w:val="24"/>
        </w:rPr>
      </w:pPr>
    </w:p>
    <w:p w14:paraId="5D8FE177">
      <w:pPr>
        <w:spacing w:line="360" w:lineRule="auto"/>
        <w:jc w:val="center"/>
        <w:rPr>
          <w:rFonts w:ascii="宋体" w:hAnsi="宋体" w:cs="宋体"/>
          <w:b/>
          <w:sz w:val="24"/>
        </w:rPr>
      </w:pPr>
    </w:p>
    <w:p w14:paraId="20FB55D2">
      <w:pPr>
        <w:spacing w:line="360" w:lineRule="auto"/>
        <w:jc w:val="center"/>
        <w:rPr>
          <w:rFonts w:ascii="宋体" w:hAnsi="宋体" w:cs="宋体"/>
          <w:b/>
          <w:sz w:val="24"/>
        </w:rPr>
      </w:pPr>
    </w:p>
    <w:p w14:paraId="32ECFAAA">
      <w:pPr>
        <w:spacing w:line="360" w:lineRule="auto"/>
        <w:jc w:val="center"/>
        <w:rPr>
          <w:rFonts w:ascii="宋体" w:hAnsi="宋体" w:cs="宋体"/>
          <w:b/>
          <w:sz w:val="24"/>
        </w:rPr>
      </w:pPr>
    </w:p>
    <w:p w14:paraId="05E7A966">
      <w:pPr>
        <w:spacing w:line="360" w:lineRule="auto"/>
        <w:jc w:val="center"/>
        <w:rPr>
          <w:rFonts w:ascii="宋体" w:hAnsi="宋体" w:cs="宋体"/>
          <w:b/>
          <w:sz w:val="24"/>
        </w:rPr>
      </w:pPr>
    </w:p>
    <w:p w14:paraId="5A80BFB1">
      <w:pPr>
        <w:spacing w:line="360" w:lineRule="auto"/>
        <w:jc w:val="center"/>
        <w:rPr>
          <w:rFonts w:ascii="宋体" w:hAnsi="宋体" w:cs="宋体"/>
          <w:b/>
          <w:sz w:val="24"/>
        </w:rPr>
      </w:pPr>
    </w:p>
    <w:p w14:paraId="0E43A399">
      <w:pPr>
        <w:spacing w:line="360" w:lineRule="auto"/>
        <w:jc w:val="center"/>
        <w:rPr>
          <w:rFonts w:ascii="宋体" w:hAnsi="宋体" w:cs="宋体"/>
          <w:b/>
          <w:sz w:val="24"/>
        </w:rPr>
      </w:pPr>
    </w:p>
    <w:p w14:paraId="52766EE7">
      <w:pPr>
        <w:spacing w:line="360" w:lineRule="auto"/>
        <w:jc w:val="center"/>
        <w:rPr>
          <w:rFonts w:ascii="宋体" w:hAnsi="宋体" w:cs="宋体"/>
          <w:b/>
          <w:sz w:val="24"/>
        </w:rPr>
      </w:pPr>
    </w:p>
    <w:p w14:paraId="72ADE26B">
      <w:pPr>
        <w:spacing w:line="360" w:lineRule="auto"/>
        <w:jc w:val="center"/>
        <w:rPr>
          <w:rFonts w:ascii="宋体" w:hAnsi="宋体" w:cs="宋体"/>
          <w:b/>
          <w:sz w:val="24"/>
        </w:rPr>
      </w:pPr>
    </w:p>
    <w:p w14:paraId="46AADFB6">
      <w:pPr>
        <w:spacing w:line="380" w:lineRule="exact"/>
        <w:ind w:firstLine="3360" w:firstLineChars="140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14:paraId="73ACDF84">
      <w:pPr>
        <w:spacing w:line="380" w:lineRule="exact"/>
        <w:ind w:right="640" w:firstLine="1560" w:firstLineChars="650"/>
        <w:rPr>
          <w:rFonts w:ascii="宋体" w:hAnsi="宋体" w:cs="宋体"/>
          <w:sz w:val="24"/>
        </w:rPr>
      </w:pPr>
    </w:p>
    <w:p w14:paraId="5D88B860">
      <w:pPr>
        <w:spacing w:line="360" w:lineRule="auto"/>
        <w:jc w:val="center"/>
        <w:rPr>
          <w:rFonts w:ascii="宋体" w:hAnsi="宋体" w:cs="宋体"/>
          <w:b/>
          <w:sz w:val="24"/>
        </w:rPr>
      </w:pPr>
      <w:r>
        <w:rPr>
          <w:rFonts w:hint="eastAsia" w:ascii="宋体" w:hAnsi="宋体" w:cs="宋体"/>
          <w:sz w:val="24"/>
        </w:rPr>
        <w:t xml:space="preserve">      年   月    日</w:t>
      </w:r>
    </w:p>
    <w:p w14:paraId="2CA404F6">
      <w:pPr>
        <w:spacing w:line="380" w:lineRule="exact"/>
        <w:jc w:val="center"/>
        <w:rPr>
          <w:rFonts w:ascii="宋体" w:hAnsi="宋体" w:cs="宋体"/>
          <w:sz w:val="24"/>
        </w:rPr>
      </w:pPr>
    </w:p>
    <w:p w14:paraId="7C94D3AC">
      <w:pPr>
        <w:spacing w:line="380" w:lineRule="exact"/>
        <w:rPr>
          <w:rFonts w:ascii="宋体" w:hAnsi="宋体" w:cs="宋体"/>
          <w:sz w:val="24"/>
        </w:rPr>
      </w:pPr>
    </w:p>
    <w:p w14:paraId="20605D2C">
      <w:pPr>
        <w:spacing w:line="380" w:lineRule="exact"/>
        <w:rPr>
          <w:rFonts w:ascii="宋体" w:hAnsi="宋体" w:cs="宋体"/>
          <w:sz w:val="24"/>
        </w:rPr>
      </w:pPr>
    </w:p>
    <w:p w14:paraId="29DEE5DC">
      <w:pPr>
        <w:spacing w:line="380" w:lineRule="exact"/>
        <w:rPr>
          <w:rFonts w:ascii="宋体" w:hAnsi="宋体" w:cs="宋体"/>
          <w:sz w:val="24"/>
        </w:rPr>
      </w:pPr>
    </w:p>
    <w:p w14:paraId="5471CBDB">
      <w:pPr>
        <w:spacing w:line="380" w:lineRule="exact"/>
        <w:rPr>
          <w:rFonts w:ascii="宋体" w:hAnsi="宋体" w:cs="宋体"/>
          <w:sz w:val="24"/>
        </w:rPr>
      </w:pPr>
    </w:p>
    <w:p w14:paraId="244E2669">
      <w:pPr>
        <w:spacing w:line="380" w:lineRule="exact"/>
        <w:rPr>
          <w:rFonts w:ascii="宋体" w:hAnsi="宋体" w:cs="宋体"/>
          <w:sz w:val="24"/>
        </w:rPr>
      </w:pPr>
    </w:p>
    <w:p w14:paraId="63CEBF21">
      <w:pPr>
        <w:spacing w:line="380" w:lineRule="exact"/>
        <w:rPr>
          <w:rFonts w:ascii="宋体" w:hAnsi="宋体" w:cs="宋体"/>
          <w:sz w:val="24"/>
        </w:rPr>
      </w:pPr>
    </w:p>
    <w:p w14:paraId="7460D3A3">
      <w:pPr>
        <w:spacing w:line="380" w:lineRule="exact"/>
        <w:rPr>
          <w:rFonts w:ascii="宋体" w:hAnsi="宋体" w:cs="宋体"/>
          <w:sz w:val="24"/>
        </w:rPr>
      </w:pPr>
    </w:p>
    <w:p w14:paraId="1FC96195">
      <w:pPr>
        <w:spacing w:line="380" w:lineRule="exact"/>
        <w:rPr>
          <w:rFonts w:ascii="宋体" w:hAnsi="宋体" w:cs="宋体"/>
          <w:sz w:val="24"/>
        </w:rPr>
      </w:pPr>
    </w:p>
    <w:p w14:paraId="7543F5CC">
      <w:pPr>
        <w:spacing w:line="380" w:lineRule="exact"/>
        <w:rPr>
          <w:rFonts w:ascii="宋体" w:hAnsi="宋体" w:cs="宋体"/>
          <w:sz w:val="24"/>
        </w:rPr>
      </w:pPr>
    </w:p>
    <w:p w14:paraId="1223066C">
      <w:pPr>
        <w:spacing w:line="380" w:lineRule="exact"/>
        <w:rPr>
          <w:rFonts w:ascii="宋体" w:hAnsi="宋体" w:cs="宋体"/>
          <w:sz w:val="24"/>
        </w:rPr>
      </w:pPr>
    </w:p>
    <w:p w14:paraId="294C7253">
      <w:pPr>
        <w:spacing w:line="380" w:lineRule="exact"/>
        <w:rPr>
          <w:rFonts w:ascii="宋体" w:hAnsi="宋体" w:cs="宋体"/>
          <w:sz w:val="24"/>
        </w:rPr>
      </w:pPr>
    </w:p>
    <w:p w14:paraId="1B90DA68">
      <w:pPr>
        <w:spacing w:line="380" w:lineRule="exact"/>
        <w:rPr>
          <w:rFonts w:ascii="宋体" w:hAnsi="宋体" w:cs="宋体"/>
          <w:sz w:val="24"/>
        </w:rPr>
      </w:pPr>
      <w:r>
        <w:rPr>
          <w:rFonts w:hint="eastAsia" w:ascii="宋体" w:hAnsi="宋体" w:cs="宋体"/>
          <w:sz w:val="24"/>
        </w:rPr>
        <w:t>格式10</w:t>
      </w:r>
    </w:p>
    <w:p w14:paraId="4342454B">
      <w:pPr>
        <w:spacing w:line="380" w:lineRule="exact"/>
        <w:jc w:val="center"/>
        <w:rPr>
          <w:rFonts w:ascii="宋体" w:hAnsi="宋体" w:cs="宋体"/>
          <w:sz w:val="24"/>
        </w:rPr>
      </w:pPr>
      <w:r>
        <w:rPr>
          <w:rFonts w:hint="eastAsia" w:ascii="宋体" w:hAnsi="宋体" w:cs="宋体"/>
          <w:sz w:val="24"/>
        </w:rPr>
        <w:t>售后服务承诺</w:t>
      </w:r>
    </w:p>
    <w:p w14:paraId="6A6B4E1C">
      <w:pPr>
        <w:spacing w:line="380" w:lineRule="exact"/>
        <w:jc w:val="center"/>
        <w:rPr>
          <w:rFonts w:ascii="宋体" w:hAnsi="宋体" w:cs="宋体"/>
          <w:sz w:val="24"/>
        </w:rPr>
      </w:pPr>
    </w:p>
    <w:p w14:paraId="5015C8D7">
      <w:pPr>
        <w:spacing w:line="380" w:lineRule="exact"/>
        <w:ind w:firstLine="360" w:firstLineChars="150"/>
        <w:rPr>
          <w:rFonts w:ascii="宋体" w:hAnsi="宋体" w:cs="宋体"/>
          <w:sz w:val="24"/>
        </w:rPr>
      </w:pPr>
    </w:p>
    <w:p w14:paraId="2859A608">
      <w:pPr>
        <w:pStyle w:val="26"/>
        <w:rPr>
          <w:rFonts w:ascii="宋体" w:hAnsi="宋体" w:cs="宋体"/>
          <w:sz w:val="24"/>
          <w:szCs w:val="24"/>
        </w:rPr>
      </w:pPr>
    </w:p>
    <w:p w14:paraId="54E589C6">
      <w:pPr>
        <w:pStyle w:val="26"/>
        <w:rPr>
          <w:rFonts w:ascii="宋体" w:hAnsi="宋体" w:cs="宋体"/>
          <w:sz w:val="24"/>
          <w:szCs w:val="24"/>
        </w:rPr>
      </w:pPr>
    </w:p>
    <w:p w14:paraId="16B6C7FB">
      <w:pPr>
        <w:pStyle w:val="26"/>
        <w:rPr>
          <w:rFonts w:ascii="宋体" w:hAnsi="宋体" w:cs="宋体"/>
          <w:sz w:val="24"/>
          <w:szCs w:val="24"/>
        </w:rPr>
      </w:pPr>
    </w:p>
    <w:p w14:paraId="4E2A1DC9">
      <w:pPr>
        <w:pStyle w:val="26"/>
        <w:rPr>
          <w:rFonts w:ascii="宋体" w:hAnsi="宋体" w:cs="宋体"/>
          <w:sz w:val="24"/>
          <w:szCs w:val="24"/>
        </w:rPr>
      </w:pPr>
    </w:p>
    <w:p w14:paraId="72222C2A">
      <w:pPr>
        <w:pStyle w:val="26"/>
        <w:rPr>
          <w:rFonts w:ascii="宋体" w:hAnsi="宋体" w:cs="宋体"/>
          <w:sz w:val="24"/>
          <w:szCs w:val="24"/>
        </w:rPr>
      </w:pPr>
    </w:p>
    <w:p w14:paraId="312733AD">
      <w:pPr>
        <w:pStyle w:val="26"/>
        <w:rPr>
          <w:rFonts w:ascii="宋体" w:hAnsi="宋体" w:cs="宋体"/>
          <w:sz w:val="24"/>
          <w:szCs w:val="24"/>
        </w:rPr>
      </w:pPr>
    </w:p>
    <w:p w14:paraId="20D0FA1A">
      <w:pPr>
        <w:spacing w:line="380" w:lineRule="exact"/>
        <w:rPr>
          <w:rFonts w:ascii="宋体" w:hAnsi="宋体" w:cs="宋体"/>
          <w:sz w:val="24"/>
        </w:rPr>
      </w:pPr>
    </w:p>
    <w:p w14:paraId="3C9598B8">
      <w:pPr>
        <w:spacing w:line="380" w:lineRule="exact"/>
        <w:ind w:firstLine="4008" w:firstLineChars="167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14:paraId="781DA67E">
      <w:pPr>
        <w:spacing w:line="380" w:lineRule="exact"/>
        <w:ind w:right="640" w:firstLine="1560" w:firstLineChars="650"/>
        <w:rPr>
          <w:rFonts w:ascii="宋体" w:hAnsi="宋体" w:cs="宋体"/>
          <w:sz w:val="24"/>
        </w:rPr>
      </w:pPr>
    </w:p>
    <w:p w14:paraId="4E29C590">
      <w:pPr>
        <w:spacing w:line="380" w:lineRule="exact"/>
        <w:ind w:right="640" w:firstLine="4680" w:firstLineChars="1950"/>
        <w:rPr>
          <w:rFonts w:ascii="宋体" w:hAnsi="宋体" w:cs="宋体"/>
          <w:sz w:val="24"/>
        </w:rPr>
      </w:pPr>
    </w:p>
    <w:p w14:paraId="7B475845">
      <w:pPr>
        <w:spacing w:line="380" w:lineRule="exact"/>
        <w:jc w:val="center"/>
        <w:rPr>
          <w:rFonts w:ascii="宋体" w:hAnsi="宋体" w:cs="宋体"/>
          <w:sz w:val="24"/>
        </w:rPr>
      </w:pPr>
    </w:p>
    <w:p w14:paraId="00AA75A4">
      <w:pPr>
        <w:spacing w:line="380" w:lineRule="exact"/>
        <w:ind w:firstLine="3600" w:firstLineChars="1500"/>
        <w:rPr>
          <w:rFonts w:ascii="宋体" w:hAnsi="宋体" w:cs="宋体"/>
          <w:sz w:val="24"/>
        </w:rPr>
      </w:pPr>
      <w:r>
        <w:rPr>
          <w:rFonts w:hint="eastAsia" w:ascii="宋体" w:hAnsi="宋体" w:cs="宋体"/>
          <w:sz w:val="24"/>
        </w:rPr>
        <w:t xml:space="preserve">      年   月    日</w:t>
      </w:r>
    </w:p>
    <w:p w14:paraId="0D6BFF66">
      <w:pPr>
        <w:spacing w:line="360" w:lineRule="auto"/>
        <w:jc w:val="center"/>
        <w:rPr>
          <w:rFonts w:ascii="宋体" w:hAnsi="宋体" w:cs="宋体"/>
          <w:b/>
          <w:bCs/>
          <w:sz w:val="24"/>
        </w:rPr>
      </w:pPr>
      <w:r>
        <w:rPr>
          <w:rFonts w:hint="eastAsia" w:ascii="宋体" w:hAnsi="宋体" w:cs="宋体"/>
          <w:b/>
          <w:bCs/>
          <w:sz w:val="24"/>
        </w:rPr>
        <w:br w:type="page"/>
      </w:r>
    </w:p>
    <w:p w14:paraId="16E15FF0">
      <w:pPr>
        <w:spacing w:line="380" w:lineRule="exact"/>
        <w:jc w:val="center"/>
        <w:rPr>
          <w:rFonts w:hint="eastAsia" w:ascii="宋体" w:hAnsi="宋体" w:eastAsia="宋体" w:cs="宋体"/>
          <w:sz w:val="24"/>
        </w:rPr>
      </w:pPr>
      <w:r>
        <w:rPr>
          <w:rFonts w:hint="eastAsia" w:ascii="宋体" w:hAnsi="宋体" w:cs="宋体"/>
          <w:sz w:val="24"/>
        </w:rPr>
        <w:t>格式11</w:t>
      </w:r>
      <w:r>
        <w:rPr>
          <w:rFonts w:hint="eastAsia" w:ascii="宋体" w:hAnsi="宋体" w:cs="宋体"/>
          <w:sz w:val="24"/>
          <w:lang w:val="en-US" w:eastAsia="zh-CN"/>
        </w:rPr>
        <w:t xml:space="preserve">  </w:t>
      </w:r>
      <w:r>
        <w:rPr>
          <w:rFonts w:hint="eastAsia" w:ascii="宋体" w:hAnsi="宋体" w:eastAsia="宋体" w:cs="宋体"/>
          <w:sz w:val="24"/>
        </w:rPr>
        <w:t>中小企业声明函（工程、服务）</w:t>
      </w:r>
    </w:p>
    <w:p w14:paraId="6A2C22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32"/>
          <w:szCs w:val="32"/>
        </w:rPr>
      </w:pPr>
    </w:p>
    <w:p w14:paraId="6953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w:t>
      </w:r>
      <w:r>
        <w:rPr>
          <w:rFonts w:hint="eastAsia" w:ascii="宋体" w:hAnsi="宋体" w:eastAsia="宋体" w:cs="宋体"/>
          <w:sz w:val="24"/>
          <w:szCs w:val="24"/>
          <w:u w:val="single"/>
        </w:rPr>
        <w:t>（或者：服务全部由符合政策要求的中小企业承接）</w:t>
      </w:r>
      <w:r>
        <w:rPr>
          <w:rFonts w:hint="eastAsia" w:ascii="宋体" w:hAnsi="宋体" w:eastAsia="宋体" w:cs="宋体"/>
          <w:sz w:val="24"/>
          <w:szCs w:val="24"/>
        </w:rPr>
        <w:t>。相关企业</w:t>
      </w:r>
      <w:r>
        <w:rPr>
          <w:rFonts w:hint="eastAsia" w:ascii="宋体" w:hAnsi="宋体" w:eastAsia="宋体" w:cs="宋体"/>
          <w:sz w:val="24"/>
          <w:szCs w:val="24"/>
          <w:u w:val="single"/>
        </w:rPr>
        <w:t>（含联合 体中的中小企业、签订分包意向协议的中小企业）</w:t>
      </w:r>
      <w:r>
        <w:rPr>
          <w:rFonts w:hint="eastAsia" w:ascii="宋体" w:hAnsi="宋体" w:eastAsia="宋体" w:cs="宋体"/>
          <w:sz w:val="24"/>
          <w:szCs w:val="24"/>
        </w:rPr>
        <w:t>的具体情 况如下：</w:t>
      </w:r>
    </w:p>
    <w:p w14:paraId="43CE8F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承建（承接）企业为（企业名称），从业人员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万元1，属于（中型企业、小型企业、微型企业）； </w:t>
      </w:r>
    </w:p>
    <w:p w14:paraId="63AF0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i w:val="0"/>
          <w:iCs w:val="0"/>
          <w:sz w:val="24"/>
          <w:szCs w:val="24"/>
          <w:u w:val="single"/>
        </w:rPr>
        <w:t>（中型企业、 小型企业、微型企业）</w:t>
      </w:r>
      <w:r>
        <w:rPr>
          <w:rFonts w:hint="eastAsia" w:ascii="宋体" w:hAnsi="宋体" w:eastAsia="宋体" w:cs="宋体"/>
          <w:sz w:val="24"/>
          <w:szCs w:val="24"/>
        </w:rPr>
        <w:t>； ……</w:t>
      </w:r>
    </w:p>
    <w:p w14:paraId="18862F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149C1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14:paraId="38222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71D4BD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日 期： </w:t>
      </w:r>
    </w:p>
    <w:p w14:paraId="7DA91B00">
      <w:pPr>
        <w:pStyle w:val="26"/>
        <w:rPr>
          <w:rFonts w:hint="eastAsia" w:ascii="宋体" w:hAnsi="宋体" w:eastAsia="宋体" w:cs="宋体"/>
          <w:sz w:val="24"/>
          <w:szCs w:val="24"/>
        </w:rPr>
      </w:pPr>
    </w:p>
    <w:p w14:paraId="6DE07D9D">
      <w:pPr>
        <w:pStyle w:val="5"/>
        <w:rPr>
          <w:rFonts w:hint="eastAsia" w:ascii="宋体" w:hAnsi="宋体" w:eastAsia="宋体" w:cs="宋体"/>
          <w:sz w:val="24"/>
          <w:szCs w:val="24"/>
        </w:rPr>
      </w:pPr>
    </w:p>
    <w:p w14:paraId="72EC531E">
      <w:pPr>
        <w:rPr>
          <w:rFonts w:hint="eastAsia" w:ascii="宋体" w:hAnsi="宋体" w:eastAsia="宋体" w:cs="宋体"/>
          <w:sz w:val="24"/>
          <w:szCs w:val="24"/>
        </w:rPr>
      </w:pPr>
    </w:p>
    <w:p w14:paraId="29B2C2CC">
      <w:pPr>
        <w:pStyle w:val="26"/>
        <w:rPr>
          <w:rFonts w:hint="eastAsia" w:ascii="宋体" w:hAnsi="宋体" w:eastAsia="宋体" w:cs="宋体"/>
          <w:sz w:val="24"/>
          <w:szCs w:val="24"/>
        </w:rPr>
      </w:pPr>
    </w:p>
    <w:p w14:paraId="335D751F">
      <w:pPr>
        <w:pStyle w:val="5"/>
        <w:rPr>
          <w:rFonts w:hint="eastAsia"/>
        </w:rPr>
      </w:pPr>
    </w:p>
    <w:p w14:paraId="6F743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14:paraId="2716D1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14:paraId="4D229352">
      <w:pPr>
        <w:spacing w:line="360" w:lineRule="auto"/>
        <w:jc w:val="center"/>
        <w:rPr>
          <w:rFonts w:hint="default" w:ascii="宋体" w:hAnsi="宋体" w:eastAsia="宋体" w:cs="宋体"/>
          <w:b/>
          <w:sz w:val="24"/>
          <w:lang w:val="en-US" w:eastAsia="zh-CN"/>
        </w:rPr>
      </w:pPr>
    </w:p>
    <w:p w14:paraId="5B6EFA38">
      <w:pPr>
        <w:spacing w:line="360" w:lineRule="auto"/>
        <w:jc w:val="center"/>
        <w:rPr>
          <w:rFonts w:ascii="宋体" w:hAnsi="宋体" w:cs="宋体"/>
          <w:b/>
          <w:sz w:val="24"/>
        </w:rPr>
      </w:pPr>
    </w:p>
    <w:p w14:paraId="558C9D87">
      <w:pPr>
        <w:spacing w:line="360" w:lineRule="auto"/>
        <w:rPr>
          <w:rFonts w:hint="eastAsia" w:ascii="宋体" w:hAnsi="宋体" w:cs="宋体"/>
          <w:sz w:val="24"/>
        </w:rPr>
      </w:pPr>
    </w:p>
    <w:p w14:paraId="69834D8E">
      <w:pPr>
        <w:pStyle w:val="26"/>
        <w:rPr>
          <w:rFonts w:hint="eastAsia" w:ascii="宋体" w:hAnsi="宋体" w:cs="宋体"/>
          <w:sz w:val="24"/>
        </w:rPr>
      </w:pPr>
    </w:p>
    <w:p w14:paraId="101183C7">
      <w:pPr>
        <w:pStyle w:val="5"/>
        <w:rPr>
          <w:rFonts w:hint="eastAsia"/>
        </w:rPr>
      </w:pPr>
    </w:p>
    <w:p w14:paraId="7B07307E">
      <w:pPr>
        <w:spacing w:line="360" w:lineRule="auto"/>
        <w:rPr>
          <w:rFonts w:ascii="宋体" w:hAnsi="宋体" w:cs="宋体"/>
          <w:sz w:val="24"/>
        </w:rPr>
      </w:pPr>
      <w:r>
        <w:rPr>
          <w:rFonts w:hint="eastAsia" w:ascii="宋体" w:hAnsi="宋体" w:cs="宋体"/>
          <w:sz w:val="24"/>
        </w:rPr>
        <w:t>格式1</w:t>
      </w:r>
      <w:r>
        <w:rPr>
          <w:rFonts w:hint="eastAsia" w:ascii="宋体" w:hAnsi="宋体" w:cs="宋体"/>
          <w:sz w:val="24"/>
          <w:lang w:val="en-US" w:eastAsia="zh-CN"/>
        </w:rPr>
        <w:t>2</w:t>
      </w:r>
      <w:r>
        <w:rPr>
          <w:rFonts w:hint="eastAsia" w:ascii="宋体" w:hAnsi="宋体" w:cs="宋体"/>
          <w:sz w:val="24"/>
        </w:rPr>
        <w:t xml:space="preserve">      其他资料</w:t>
      </w:r>
    </w:p>
    <w:p w14:paraId="54290F3E">
      <w:pPr>
        <w:pStyle w:val="22"/>
        <w:ind w:firstLine="240"/>
        <w:rPr>
          <w:rFonts w:ascii="宋体" w:hAnsi="宋体" w:cs="宋体"/>
          <w:sz w:val="24"/>
        </w:rPr>
      </w:pPr>
    </w:p>
    <w:p w14:paraId="66B699CE">
      <w:pPr>
        <w:pStyle w:val="22"/>
        <w:ind w:firstLine="240"/>
        <w:rPr>
          <w:rFonts w:ascii="宋体" w:hAnsi="宋体" w:cs="宋体"/>
          <w:sz w:val="24"/>
        </w:rPr>
      </w:pPr>
    </w:p>
    <w:p w14:paraId="0BA560B5">
      <w:pPr>
        <w:pStyle w:val="22"/>
        <w:ind w:firstLine="240"/>
        <w:rPr>
          <w:rFonts w:ascii="宋体" w:hAnsi="宋体" w:cs="宋体"/>
          <w:sz w:val="24"/>
        </w:rPr>
      </w:pPr>
    </w:p>
    <w:p w14:paraId="25B55665">
      <w:pPr>
        <w:pStyle w:val="22"/>
        <w:ind w:firstLine="240"/>
        <w:rPr>
          <w:rFonts w:ascii="宋体" w:hAnsi="宋体" w:cs="宋体"/>
          <w:sz w:val="24"/>
        </w:rPr>
      </w:pPr>
    </w:p>
    <w:p w14:paraId="5F412DDD">
      <w:pPr>
        <w:pStyle w:val="22"/>
        <w:ind w:firstLine="240"/>
        <w:rPr>
          <w:rFonts w:ascii="宋体" w:hAnsi="宋体" w:cs="宋体"/>
          <w:sz w:val="24"/>
        </w:rPr>
      </w:pPr>
    </w:p>
    <w:p w14:paraId="065F3B15">
      <w:pPr>
        <w:pStyle w:val="22"/>
        <w:ind w:firstLine="240"/>
        <w:rPr>
          <w:rFonts w:ascii="宋体" w:hAnsi="宋体" w:cs="宋体"/>
          <w:sz w:val="24"/>
        </w:rPr>
      </w:pPr>
    </w:p>
    <w:p w14:paraId="06DB884C">
      <w:pPr>
        <w:pStyle w:val="22"/>
        <w:ind w:firstLine="240"/>
        <w:rPr>
          <w:rFonts w:ascii="宋体" w:hAnsi="宋体" w:cs="宋体"/>
          <w:sz w:val="24"/>
        </w:rPr>
      </w:pPr>
    </w:p>
    <w:p w14:paraId="1754369E">
      <w:pPr>
        <w:pStyle w:val="22"/>
        <w:ind w:firstLine="0" w:firstLineChars="0"/>
        <w:rPr>
          <w:rFonts w:ascii="宋体" w:hAnsi="宋体" w:cs="宋体"/>
          <w:sz w:val="24"/>
        </w:rPr>
      </w:pPr>
    </w:p>
    <w:p w14:paraId="36522E0F">
      <w:pPr>
        <w:pStyle w:val="22"/>
        <w:ind w:firstLine="240"/>
        <w:rPr>
          <w:rFonts w:ascii="宋体" w:hAnsi="宋体" w:cs="宋体"/>
          <w:sz w:val="24"/>
        </w:rPr>
      </w:pPr>
    </w:p>
    <w:p w14:paraId="0224B61A">
      <w:pPr>
        <w:spacing w:line="360" w:lineRule="auto"/>
        <w:rPr>
          <w:rFonts w:hint="eastAsia" w:eastAsia="宋体"/>
          <w:lang w:eastAsia="zh-CN"/>
        </w:rPr>
      </w:pPr>
      <w:r>
        <w:rPr>
          <w:rFonts w:hint="eastAsia" w:ascii="宋体" w:hAnsi="宋体" w:cs="宋体"/>
          <w:sz w:val="24"/>
        </w:rPr>
        <w:t>格式1</w:t>
      </w:r>
      <w:r>
        <w:rPr>
          <w:rFonts w:hint="eastAsia" w:ascii="宋体" w:hAnsi="宋体" w:cs="宋体"/>
          <w:sz w:val="24"/>
          <w:lang w:val="en-US" w:eastAsia="zh-CN"/>
        </w:rPr>
        <w:t>3</w:t>
      </w:r>
    </w:p>
    <w:p w14:paraId="10940FEE">
      <w:pPr>
        <w:spacing w:line="380" w:lineRule="exact"/>
        <w:jc w:val="center"/>
        <w:rPr>
          <w:rStyle w:val="29"/>
          <w:rFonts w:ascii="宋体"/>
          <w:b/>
          <w:bCs/>
          <w:sz w:val="28"/>
          <w:szCs w:val="28"/>
        </w:rPr>
      </w:pPr>
      <w:r>
        <w:rPr>
          <w:rStyle w:val="29"/>
          <w:rFonts w:hint="eastAsia" w:ascii="宋体" w:hAnsi="宋体" w:cs="宋体"/>
          <w:b/>
          <w:bCs/>
          <w:sz w:val="28"/>
          <w:szCs w:val="28"/>
        </w:rPr>
        <w:t>政府采购供应商诚信承诺书</w:t>
      </w:r>
    </w:p>
    <w:p w14:paraId="140FD5DF">
      <w:pPr>
        <w:spacing w:line="380" w:lineRule="exact"/>
        <w:jc w:val="center"/>
        <w:rPr>
          <w:rStyle w:val="29"/>
          <w:rFonts w:ascii="宋体"/>
          <w:b/>
          <w:bCs/>
          <w:sz w:val="24"/>
        </w:rPr>
      </w:pPr>
    </w:p>
    <w:p w14:paraId="219DEA6B">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CF313DE">
      <w:pPr>
        <w:spacing w:line="380" w:lineRule="exact"/>
        <w:rPr>
          <w:rFonts w:ascii="宋体" w:hAnsi="宋体" w:cs="宋体"/>
          <w:sz w:val="24"/>
        </w:rPr>
      </w:pPr>
      <w:r>
        <w:rPr>
          <w:rFonts w:hint="eastAsia" w:ascii="宋体" w:hAnsi="宋体" w:cs="宋体"/>
          <w:sz w:val="24"/>
        </w:rPr>
        <w:t>（一）提供虚假材料谋取中标;</w:t>
      </w:r>
    </w:p>
    <w:p w14:paraId="28339D27">
      <w:pPr>
        <w:spacing w:line="380" w:lineRule="exact"/>
        <w:rPr>
          <w:rFonts w:ascii="宋体" w:hAnsi="宋体" w:cs="宋体"/>
          <w:sz w:val="24"/>
        </w:rPr>
      </w:pPr>
      <w:r>
        <w:rPr>
          <w:rFonts w:hint="eastAsia" w:ascii="宋体" w:hAnsi="宋体" w:cs="宋体"/>
          <w:sz w:val="24"/>
        </w:rPr>
        <w:t>（二）采取不正当手段诋毁、排挤其他供应商;</w:t>
      </w:r>
    </w:p>
    <w:p w14:paraId="3CF0DE81">
      <w:pPr>
        <w:spacing w:line="380" w:lineRule="exact"/>
        <w:rPr>
          <w:rFonts w:ascii="宋体" w:hAnsi="宋体" w:cs="宋体"/>
          <w:sz w:val="24"/>
        </w:rPr>
      </w:pPr>
      <w:r>
        <w:rPr>
          <w:rFonts w:hint="eastAsia" w:ascii="宋体" w:hAnsi="宋体" w:cs="宋体"/>
          <w:sz w:val="24"/>
        </w:rPr>
        <w:t>（三）与招标采购单位、其他投标人恶意串通;</w:t>
      </w:r>
    </w:p>
    <w:p w14:paraId="0C230C10">
      <w:pPr>
        <w:spacing w:line="380" w:lineRule="exact"/>
        <w:rPr>
          <w:rFonts w:ascii="宋体" w:hAnsi="宋体" w:cs="宋体"/>
          <w:sz w:val="24"/>
        </w:rPr>
      </w:pPr>
      <w:r>
        <w:rPr>
          <w:rFonts w:hint="eastAsia" w:ascii="宋体" w:hAnsi="宋体" w:cs="宋体"/>
          <w:sz w:val="24"/>
        </w:rPr>
        <w:t>（四）向招标采购单位或提供其他不正当利益;</w:t>
      </w:r>
    </w:p>
    <w:p w14:paraId="28EC5244">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311FE8EF">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3D4B4ED2">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46389C56">
      <w:pPr>
        <w:spacing w:line="380" w:lineRule="exact"/>
        <w:rPr>
          <w:rFonts w:ascii="宋体" w:hAnsi="宋体" w:cs="宋体"/>
          <w:sz w:val="24"/>
        </w:rPr>
      </w:pPr>
      <w:r>
        <w:rPr>
          <w:rFonts w:hint="eastAsia" w:ascii="宋体" w:hAnsi="宋体" w:cs="宋体"/>
          <w:sz w:val="24"/>
        </w:rPr>
        <w:t>（八）将中标项目转让给他人或非法分包他人;</w:t>
      </w:r>
    </w:p>
    <w:p w14:paraId="44BCE8E4">
      <w:pPr>
        <w:spacing w:line="380" w:lineRule="exact"/>
        <w:rPr>
          <w:rFonts w:ascii="宋体" w:hAnsi="宋体" w:cs="宋体"/>
          <w:sz w:val="24"/>
        </w:rPr>
      </w:pPr>
      <w:r>
        <w:rPr>
          <w:rFonts w:hint="eastAsia" w:ascii="宋体" w:hAnsi="宋体" w:cs="宋体"/>
          <w:sz w:val="24"/>
        </w:rPr>
        <w:t>（九）无正当理由，拒绝履行合同义务;</w:t>
      </w:r>
    </w:p>
    <w:p w14:paraId="663540CB">
      <w:pPr>
        <w:spacing w:line="380" w:lineRule="exact"/>
        <w:rPr>
          <w:rFonts w:ascii="宋体" w:hAnsi="宋体" w:cs="宋体"/>
          <w:sz w:val="24"/>
        </w:rPr>
      </w:pPr>
      <w:r>
        <w:rPr>
          <w:rFonts w:hint="eastAsia" w:ascii="宋体" w:hAnsi="宋体" w:cs="宋体"/>
          <w:sz w:val="24"/>
        </w:rPr>
        <w:t>（十）无正当理由放弃中标（成交）项目;</w:t>
      </w:r>
    </w:p>
    <w:p w14:paraId="55F5DFE0">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（十ー）撞自或与与采购人串通或接受采购人要求，在履约合同中通过减少质量和服务标准等，却仍按原合同进行虚假验收或终止政府采购合同;</w:t>
      </w:r>
    </w:p>
    <w:p w14:paraId="1E328E26">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2BA4E844">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50A8B796">
      <w:pPr>
        <w:spacing w:line="380" w:lineRule="exact"/>
        <w:rPr>
          <w:rFonts w:ascii="宋体" w:hAnsi="宋体" w:cs="宋体"/>
          <w:sz w:val="24"/>
        </w:rPr>
      </w:pPr>
      <w:r>
        <w:rPr>
          <w:rFonts w:hint="eastAsia" w:ascii="宋体" w:hAnsi="宋体" w:cs="宋体"/>
          <w:sz w:val="24"/>
        </w:rPr>
        <w:t>（十四）开标后对招标文件的相关内容再进行质疑；</w:t>
      </w:r>
    </w:p>
    <w:p w14:paraId="4D74CFB9">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6009E962">
      <w:pPr>
        <w:spacing w:line="380" w:lineRule="exact"/>
        <w:rPr>
          <w:rFonts w:ascii="宋体" w:hAnsi="宋体" w:cs="宋体"/>
          <w:sz w:val="24"/>
        </w:rPr>
      </w:pPr>
      <w:r>
        <w:rPr>
          <w:rFonts w:hint="eastAsia" w:ascii="宋体" w:hAnsi="宋体" w:cs="宋体"/>
          <w:sz w:val="24"/>
        </w:rPr>
        <w:t>（十六）拒绝有关部门监督检查或者提供虚假情况；</w:t>
      </w:r>
    </w:p>
    <w:p w14:paraId="747FE195">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2897D8E6">
      <w:pPr>
        <w:spacing w:line="380" w:lineRule="exact"/>
        <w:ind w:firstLine="3360" w:firstLineChars="1400"/>
        <w:rPr>
          <w:rFonts w:ascii="宋体" w:hAnsi="宋体" w:cs="宋体"/>
          <w:sz w:val="24"/>
        </w:rPr>
      </w:pPr>
    </w:p>
    <w:p w14:paraId="64D012D0">
      <w:pPr>
        <w:spacing w:line="380" w:lineRule="exact"/>
        <w:ind w:firstLine="3360" w:firstLineChars="1400"/>
        <w:rPr>
          <w:rFonts w:ascii="宋体" w:hAnsi="宋体" w:cs="宋体"/>
          <w:sz w:val="24"/>
        </w:rPr>
      </w:pPr>
      <w:r>
        <w:rPr>
          <w:rFonts w:hint="eastAsia" w:ascii="宋体" w:hAnsi="宋体" w:cs="宋体"/>
          <w:sz w:val="24"/>
        </w:rPr>
        <w:t>供应商名称：（盖章）</w:t>
      </w:r>
    </w:p>
    <w:p w14:paraId="66AB8504">
      <w:pPr>
        <w:spacing w:line="380" w:lineRule="exact"/>
        <w:ind w:firstLine="3360" w:firstLineChars="1400"/>
        <w:rPr>
          <w:rFonts w:ascii="宋体" w:hAnsi="宋体" w:cs="宋体"/>
          <w:sz w:val="24"/>
        </w:rPr>
      </w:pPr>
      <w:r>
        <w:rPr>
          <w:rFonts w:hint="eastAsia" w:ascii="宋体" w:hAnsi="宋体" w:cs="宋体"/>
          <w:sz w:val="24"/>
        </w:rPr>
        <w:t>法人代表或授权委托人：（签字）</w:t>
      </w:r>
    </w:p>
    <w:p w14:paraId="71D0BCEB">
      <w:pPr>
        <w:spacing w:line="380" w:lineRule="exact"/>
        <w:ind w:firstLine="3360" w:firstLineChars="1400"/>
        <w:rPr>
          <w:rFonts w:ascii="宋体" w:hAnsi="宋体" w:cs="宋体"/>
          <w:sz w:val="24"/>
        </w:rPr>
      </w:pPr>
    </w:p>
    <w:p w14:paraId="24970F80">
      <w:pPr>
        <w:spacing w:line="380" w:lineRule="exact"/>
        <w:ind w:firstLine="3360" w:firstLineChars="1400"/>
        <w:rPr>
          <w:rFonts w:ascii="宋体" w:hAnsi="宋体" w:cs="宋体"/>
          <w:b/>
          <w:sz w:val="24"/>
        </w:rPr>
      </w:pPr>
      <w:r>
        <w:rPr>
          <w:rFonts w:hint="eastAsia" w:ascii="宋体" w:hAnsi="宋体" w:cs="宋体"/>
          <w:sz w:val="24"/>
        </w:rPr>
        <w:t>日期：年月日</w:t>
      </w:r>
    </w:p>
    <w:p w14:paraId="58976B24">
      <w:pPr>
        <w:spacing w:line="360" w:lineRule="auto"/>
        <w:jc w:val="center"/>
        <w:rPr>
          <w:rFonts w:ascii="宋体" w:hAnsi="宋体" w:cs="宋体"/>
          <w:b/>
          <w:sz w:val="24"/>
        </w:rPr>
      </w:pPr>
    </w:p>
    <w:p w14:paraId="601FF71B">
      <w:pPr>
        <w:pStyle w:val="22"/>
        <w:ind w:firstLine="210"/>
      </w:pPr>
    </w:p>
    <w:p w14:paraId="15FA6D6B">
      <w:pPr>
        <w:pStyle w:val="22"/>
        <w:ind w:firstLine="210"/>
      </w:pPr>
    </w:p>
    <w:p w14:paraId="7292E737">
      <w:pPr>
        <w:pStyle w:val="22"/>
        <w:ind w:firstLine="210"/>
      </w:pPr>
    </w:p>
    <w:p w14:paraId="3965C8FC">
      <w:pPr>
        <w:pStyle w:val="22"/>
        <w:ind w:firstLine="210"/>
      </w:pPr>
    </w:p>
    <w:p w14:paraId="4153F90E">
      <w:pPr>
        <w:pStyle w:val="22"/>
        <w:ind w:firstLine="210"/>
      </w:pPr>
    </w:p>
    <w:p w14:paraId="64010D59">
      <w:pPr>
        <w:pStyle w:val="22"/>
        <w:ind w:firstLine="210"/>
      </w:pPr>
    </w:p>
    <w:p w14:paraId="6BC4775E">
      <w:pPr>
        <w:pStyle w:val="22"/>
        <w:ind w:firstLine="210"/>
      </w:pPr>
    </w:p>
    <w:p w14:paraId="685A183C">
      <w:pPr>
        <w:spacing w:line="360" w:lineRule="auto"/>
        <w:rPr>
          <w:rFonts w:ascii="宋体" w:hAnsi="宋体" w:cs="宋体"/>
          <w:b/>
          <w:bCs/>
          <w:sz w:val="24"/>
        </w:rPr>
      </w:pPr>
    </w:p>
    <w:p w14:paraId="789A4E78">
      <w:pPr>
        <w:pStyle w:val="22"/>
        <w:ind w:firstLine="210"/>
      </w:pPr>
    </w:p>
    <w:p w14:paraId="06A1F2E4">
      <w:pPr>
        <w:pStyle w:val="22"/>
        <w:ind w:firstLine="210"/>
      </w:pPr>
    </w:p>
    <w:p w14:paraId="66786D6A">
      <w:pPr>
        <w:pStyle w:val="22"/>
        <w:ind w:firstLine="210"/>
      </w:pPr>
    </w:p>
    <w:p w14:paraId="0A8B2B92">
      <w:pPr>
        <w:pStyle w:val="22"/>
        <w:ind w:firstLine="210"/>
      </w:pPr>
    </w:p>
    <w:p w14:paraId="6FDF509C">
      <w:pPr>
        <w:pStyle w:val="22"/>
        <w:ind w:firstLine="210"/>
      </w:pPr>
    </w:p>
    <w:p w14:paraId="078E4FE8">
      <w:pPr>
        <w:pStyle w:val="22"/>
        <w:ind w:firstLine="210"/>
      </w:pPr>
    </w:p>
    <w:p w14:paraId="7D79C00A">
      <w:pPr>
        <w:pStyle w:val="22"/>
        <w:ind w:firstLine="210"/>
      </w:pPr>
    </w:p>
    <w:p w14:paraId="1BD996BE">
      <w:pPr>
        <w:pStyle w:val="22"/>
        <w:ind w:firstLine="210"/>
      </w:pPr>
    </w:p>
    <w:p w14:paraId="7BEB2AE9">
      <w:pPr>
        <w:pStyle w:val="22"/>
        <w:ind w:firstLine="210"/>
      </w:pPr>
    </w:p>
    <w:p w14:paraId="568AD847">
      <w:pPr>
        <w:pStyle w:val="22"/>
        <w:ind w:firstLine="210"/>
      </w:pPr>
    </w:p>
    <w:p w14:paraId="57C7B0E0">
      <w:pPr>
        <w:pStyle w:val="22"/>
        <w:ind w:firstLine="210"/>
        <w:rPr>
          <w:rFonts w:hint="eastAsia" w:eastAsia="宋体"/>
          <w:lang w:eastAsia="zh-CN"/>
        </w:rPr>
      </w:pPr>
    </w:p>
    <w:p w14:paraId="1DEB94D6">
      <w:pPr>
        <w:pStyle w:val="22"/>
        <w:ind w:firstLine="210"/>
        <w:rPr>
          <w:rFonts w:hint="eastAsia" w:eastAsia="宋体"/>
          <w:lang w:eastAsia="zh-CN"/>
        </w:rPr>
      </w:pPr>
    </w:p>
    <w:p w14:paraId="678CC0FE">
      <w:pPr>
        <w:pStyle w:val="22"/>
        <w:ind w:firstLine="210"/>
      </w:pPr>
    </w:p>
    <w:p w14:paraId="4FB8F4F8">
      <w:pPr>
        <w:spacing w:line="360" w:lineRule="auto"/>
        <w:jc w:val="center"/>
        <w:rPr>
          <w:rFonts w:ascii="宋体" w:hAnsi="宋体" w:cs="宋体"/>
          <w:b/>
          <w:sz w:val="24"/>
        </w:rPr>
      </w:pPr>
    </w:p>
    <w:p w14:paraId="1B88D210">
      <w:pPr>
        <w:pStyle w:val="2"/>
        <w:spacing w:before="0" w:after="0" w:line="500" w:lineRule="exact"/>
        <w:ind w:firstLine="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第五章  周口市政府采购合同（工程类）标准文本</w:t>
      </w:r>
    </w:p>
    <w:p w14:paraId="638CC718">
      <w:pPr>
        <w:ind w:firstLine="880" w:firstLineChars="200"/>
        <w:jc w:val="center"/>
        <w:rPr>
          <w:rFonts w:hint="eastAsia" w:ascii="方正小标宋简体" w:hAnsi="黑体" w:eastAsia="方正小标宋简体" w:cs="黑体"/>
          <w:sz w:val="44"/>
          <w:szCs w:val="44"/>
          <w:lang w:val="en-US"/>
        </w:rPr>
      </w:pPr>
    </w:p>
    <w:p w14:paraId="0191D50C">
      <w:pPr>
        <w:pStyle w:val="30"/>
        <w:spacing w:beforeLines="0" w:afterLines="0"/>
        <w:ind w:left="0" w:firstLine="640" w:firstLineChars="200"/>
        <w:jc w:val="both"/>
        <w:rPr>
          <w:rFonts w:hint="eastAsia" w:ascii="黑体" w:hAnsi="黑体" w:eastAsia="黑体" w:cs="黑体"/>
          <w:sz w:val="32"/>
          <w:szCs w:val="32"/>
          <w:lang w:val="en-US"/>
        </w:rPr>
      </w:pPr>
    </w:p>
    <w:p w14:paraId="299AC3C3">
      <w:pPr>
        <w:pStyle w:val="30"/>
        <w:spacing w:beforeLines="0" w:afterLines="0"/>
        <w:ind w:left="0" w:firstLine="640" w:firstLineChars="200"/>
        <w:jc w:val="both"/>
        <w:rPr>
          <w:rFonts w:hint="eastAsia" w:ascii="黑体" w:hAnsi="黑体" w:eastAsia="黑体" w:cs="黑体"/>
          <w:sz w:val="32"/>
          <w:szCs w:val="32"/>
          <w:lang w:val="en-US"/>
        </w:rPr>
      </w:pPr>
    </w:p>
    <w:p w14:paraId="375A6B24">
      <w:pPr>
        <w:pStyle w:val="30"/>
        <w:spacing w:beforeLines="0" w:afterLines="0"/>
        <w:ind w:left="0" w:firstLine="640" w:firstLineChars="200"/>
        <w:jc w:val="both"/>
        <w:rPr>
          <w:rFonts w:hint="eastAsia" w:ascii="黑体" w:hAnsi="黑体" w:eastAsia="黑体" w:cs="黑体"/>
          <w:sz w:val="32"/>
          <w:szCs w:val="32"/>
          <w:lang w:val="en-US"/>
        </w:rPr>
      </w:pPr>
    </w:p>
    <w:p w14:paraId="2536D133">
      <w:pPr>
        <w:pStyle w:val="30"/>
        <w:spacing w:beforeLines="0" w:afterLines="0"/>
        <w:ind w:left="0" w:firstLine="600" w:firstLineChars="200"/>
        <w:jc w:val="both"/>
        <w:rPr>
          <w:rFonts w:ascii="黑体" w:hAnsi="黑体" w:eastAsia="黑体" w:cs="黑体"/>
          <w:sz w:val="30"/>
          <w:szCs w:val="30"/>
          <w:lang w:val="en-US"/>
        </w:rPr>
      </w:pPr>
    </w:p>
    <w:p w14:paraId="0183809F">
      <w:pPr>
        <w:pStyle w:val="30"/>
        <w:spacing w:beforeLines="0" w:afterLines="0"/>
        <w:ind w:left="0" w:firstLine="560" w:firstLineChars="200"/>
        <w:jc w:val="both"/>
        <w:rPr>
          <w:rFonts w:ascii="黑体" w:hAnsi="黑体" w:eastAsia="黑体" w:cs="黑体"/>
          <w:sz w:val="28"/>
          <w:szCs w:val="28"/>
          <w:lang w:val="en-US"/>
        </w:rPr>
      </w:pPr>
    </w:p>
    <w:p w14:paraId="7CAC0B03">
      <w:pPr>
        <w:pStyle w:val="30"/>
        <w:spacing w:beforeLines="0" w:afterLines="0"/>
        <w:ind w:left="0" w:firstLine="560" w:firstLineChars="200"/>
        <w:jc w:val="both"/>
        <w:rPr>
          <w:rFonts w:ascii="黑体" w:hAnsi="黑体" w:eastAsia="黑体" w:cs="黑体"/>
          <w:sz w:val="28"/>
          <w:szCs w:val="28"/>
          <w:lang w:val="en-US"/>
        </w:rPr>
      </w:pPr>
    </w:p>
    <w:p w14:paraId="37EC9393">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政府采购项目名称：</w:t>
      </w:r>
    </w:p>
    <w:p w14:paraId="1050A2C4">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政府采购项目编号：</w:t>
      </w:r>
    </w:p>
    <w:p w14:paraId="1AB0BBD5">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采      购    人：</w:t>
      </w:r>
    </w:p>
    <w:p w14:paraId="655390A5">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供      应    商：</w:t>
      </w:r>
    </w:p>
    <w:p w14:paraId="7750C35A">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合  同  签 订 地：</w:t>
      </w:r>
    </w:p>
    <w:p w14:paraId="753DA6D7">
      <w:pPr>
        <w:pStyle w:val="30"/>
        <w:spacing w:beforeLines="0" w:afterLines="0"/>
        <w:ind w:left="0" w:firstLine="560" w:firstLineChars="200"/>
        <w:jc w:val="both"/>
        <w:rPr>
          <w:rFonts w:ascii="黑体" w:hAnsi="黑体" w:eastAsia="黑体" w:cs="黑体"/>
          <w:sz w:val="30"/>
          <w:szCs w:val="30"/>
          <w:lang w:val="en-US"/>
        </w:rPr>
      </w:pPr>
      <w:r>
        <w:rPr>
          <w:rFonts w:hint="eastAsia" w:ascii="黑体" w:hAnsi="黑体" w:eastAsia="黑体" w:cs="黑体"/>
          <w:sz w:val="28"/>
          <w:szCs w:val="28"/>
          <w:lang w:val="en-US"/>
        </w:rPr>
        <w:t>合 同 签订 时 间：</w:t>
      </w:r>
    </w:p>
    <w:p w14:paraId="79F04E35">
      <w:pPr>
        <w:pStyle w:val="30"/>
        <w:spacing w:beforeLines="0" w:afterLines="0"/>
        <w:ind w:left="0" w:firstLine="600" w:firstLineChars="200"/>
        <w:jc w:val="both"/>
        <w:rPr>
          <w:rFonts w:ascii="黑体" w:hAnsi="黑体" w:eastAsia="黑体" w:cs="黑体"/>
          <w:sz w:val="30"/>
          <w:szCs w:val="30"/>
          <w:lang w:val="en-US"/>
        </w:rPr>
      </w:pPr>
    </w:p>
    <w:p w14:paraId="7E188C6D">
      <w:pPr>
        <w:pStyle w:val="30"/>
        <w:spacing w:beforeLines="0" w:afterLines="0"/>
        <w:ind w:left="0" w:firstLine="600" w:firstLineChars="200"/>
        <w:jc w:val="both"/>
        <w:rPr>
          <w:rFonts w:ascii="黑体" w:hAnsi="黑体" w:eastAsia="黑体" w:cs="黑体"/>
          <w:sz w:val="30"/>
          <w:szCs w:val="30"/>
          <w:lang w:val="en-US"/>
        </w:rPr>
      </w:pPr>
    </w:p>
    <w:p w14:paraId="2467F711">
      <w:pPr>
        <w:pStyle w:val="30"/>
        <w:spacing w:beforeLines="0" w:afterLines="0"/>
        <w:ind w:left="0" w:firstLine="600" w:firstLineChars="200"/>
        <w:jc w:val="both"/>
        <w:rPr>
          <w:rFonts w:ascii="黑体" w:hAnsi="黑体" w:eastAsia="黑体" w:cs="黑体"/>
          <w:sz w:val="30"/>
          <w:szCs w:val="30"/>
          <w:lang w:val="en-US"/>
        </w:rPr>
      </w:pPr>
    </w:p>
    <w:p w14:paraId="05C65A94">
      <w:pPr>
        <w:pStyle w:val="30"/>
        <w:spacing w:beforeLines="0" w:afterLines="0"/>
        <w:ind w:left="0" w:firstLine="600" w:firstLineChars="200"/>
        <w:jc w:val="both"/>
        <w:rPr>
          <w:rFonts w:ascii="黑体" w:hAnsi="黑体" w:eastAsia="黑体" w:cs="黑体"/>
          <w:sz w:val="30"/>
          <w:szCs w:val="30"/>
          <w:lang w:val="en-US"/>
        </w:rPr>
      </w:pPr>
    </w:p>
    <w:p w14:paraId="660F6417">
      <w:pPr>
        <w:pStyle w:val="30"/>
        <w:spacing w:beforeLines="0" w:afterLines="0"/>
        <w:ind w:left="0" w:firstLine="600" w:firstLineChars="200"/>
        <w:jc w:val="both"/>
        <w:rPr>
          <w:rFonts w:ascii="黑体" w:hAnsi="黑体" w:eastAsia="黑体" w:cs="黑体"/>
          <w:sz w:val="30"/>
          <w:szCs w:val="30"/>
          <w:lang w:val="en-US"/>
        </w:rPr>
      </w:pPr>
    </w:p>
    <w:p w14:paraId="67E17DBD">
      <w:pPr>
        <w:pStyle w:val="30"/>
        <w:spacing w:beforeLines="0" w:afterLines="0"/>
        <w:ind w:left="0" w:firstLine="600" w:firstLineChars="200"/>
        <w:jc w:val="both"/>
        <w:rPr>
          <w:rFonts w:ascii="黑体" w:hAnsi="黑体" w:eastAsia="黑体" w:cs="黑体"/>
          <w:sz w:val="30"/>
          <w:szCs w:val="30"/>
          <w:lang w:val="en-US"/>
        </w:rPr>
      </w:pPr>
    </w:p>
    <w:p w14:paraId="1C125D45">
      <w:pPr>
        <w:pStyle w:val="30"/>
        <w:spacing w:beforeLines="0" w:afterLines="0"/>
        <w:ind w:left="0" w:firstLine="600" w:firstLineChars="200"/>
        <w:jc w:val="both"/>
        <w:rPr>
          <w:rFonts w:ascii="黑体" w:hAnsi="黑体" w:eastAsia="黑体" w:cs="黑体"/>
          <w:sz w:val="30"/>
          <w:szCs w:val="30"/>
          <w:lang w:val="en-US"/>
        </w:rPr>
      </w:pPr>
    </w:p>
    <w:p w14:paraId="1A02685D">
      <w:pPr>
        <w:pStyle w:val="30"/>
        <w:spacing w:beforeLines="0" w:afterLines="0"/>
        <w:ind w:left="0"/>
        <w:jc w:val="both"/>
        <w:rPr>
          <w:rFonts w:hint="eastAsia"/>
          <w:sz w:val="30"/>
          <w:szCs w:val="30"/>
        </w:rPr>
      </w:pPr>
    </w:p>
    <w:p w14:paraId="0CE76768">
      <w:pPr>
        <w:pStyle w:val="30"/>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14:paraId="7FB2E8CE">
      <w:pPr>
        <w:pStyle w:val="30"/>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14:paraId="2BCA68AC">
      <w:pPr>
        <w:pStyle w:val="30"/>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6D50BA5A">
      <w:pPr>
        <w:pStyle w:val="30"/>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7615DE66">
      <w:pPr>
        <w:pStyle w:val="30"/>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14:paraId="2A34B963">
      <w:pPr>
        <w:pStyle w:val="30"/>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14:paraId="43C7A943">
      <w:pPr>
        <w:pStyle w:val="30"/>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14:paraId="1CA0EE57">
      <w:pPr>
        <w:pStyle w:val="30"/>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14:paraId="164424B8">
      <w:pPr>
        <w:pStyle w:val="30"/>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14:paraId="751FA158">
      <w:pPr>
        <w:pStyle w:val="30"/>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154C6B93">
      <w:pPr>
        <w:pStyle w:val="30"/>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14:paraId="285BCCCC">
      <w:pPr>
        <w:pStyle w:val="30"/>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14:paraId="5913A733">
      <w:pPr>
        <w:pStyle w:val="30"/>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14:paraId="5A7F64D8">
      <w:pPr>
        <w:pStyle w:val="30"/>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14:paraId="5BC677C0">
      <w:pPr>
        <w:pStyle w:val="30"/>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248FCEB1">
      <w:pPr>
        <w:pStyle w:val="30"/>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14:paraId="3D6058C4">
      <w:pPr>
        <w:pStyle w:val="30"/>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b/>
          <w:bCs/>
          <w:sz w:val="32"/>
          <w:szCs w:val="32"/>
        </w:rPr>
        <w:t>供应商履约验收指引</w:t>
      </w:r>
    </w:p>
    <w:p w14:paraId="2F3FCB19">
      <w:pPr>
        <w:pStyle w:val="30"/>
        <w:spacing w:beforeLines="0" w:afterLines="0" w:line="440" w:lineRule="exact"/>
        <w:ind w:left="0" w:firstLine="420" w:firstLineChars="200"/>
        <w:jc w:val="both"/>
        <w:rPr>
          <w:szCs w:val="27"/>
        </w:rPr>
      </w:pPr>
      <w:r>
        <w:rPr>
          <w:rFonts w:hint="eastAsia" w:ascii="宋体" w:eastAsia="宋体"/>
          <w:sz w:val="21"/>
          <w:szCs w:val="21"/>
          <w:lang w:val="en-US"/>
        </w:rPr>
        <w:t>1、供应商不得</w:t>
      </w:r>
      <w:r>
        <w:rPr>
          <w:rFonts w:hint="eastAsia" w:ascii="宋体" w:eastAsia="宋体"/>
          <w:sz w:val="21"/>
          <w:szCs w:val="21"/>
        </w:rPr>
        <w:t>擅自变更合同标的服务内容；</w:t>
      </w:r>
    </w:p>
    <w:p w14:paraId="2A744F0B">
      <w:pPr>
        <w:pStyle w:val="30"/>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不得以次充优，随意降低服务标准和水平；</w:t>
      </w:r>
    </w:p>
    <w:p w14:paraId="02E71063">
      <w:pPr>
        <w:pStyle w:val="30"/>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14:paraId="7E082ED1">
      <w:pPr>
        <w:pStyle w:val="30"/>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2DDD855B">
      <w:pPr>
        <w:pStyle w:val="30"/>
        <w:spacing w:beforeLines="0" w:afterLines="0" w:line="44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供应商应提供需验收服务的清单、标准、达到的水平等量化资料；</w:t>
      </w:r>
    </w:p>
    <w:p w14:paraId="6BDCC147">
      <w:pPr>
        <w:pStyle w:val="30"/>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14:paraId="37E7EE95">
      <w:pPr>
        <w:pStyle w:val="30"/>
        <w:spacing w:beforeLines="0" w:afterLines="0" w:line="440" w:lineRule="exact"/>
        <w:ind w:left="0" w:firstLine="420" w:firstLineChars="200"/>
        <w:jc w:val="both"/>
        <w:rPr>
          <w:sz w:val="21"/>
          <w:szCs w:val="21"/>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14:paraId="0CF84A43">
      <w:pPr>
        <w:pStyle w:val="30"/>
        <w:spacing w:beforeLines="0" w:afterLines="0" w:line="440" w:lineRule="exact"/>
        <w:ind w:left="0" w:firstLine="420" w:firstLineChars="200"/>
        <w:jc w:val="both"/>
        <w:rPr>
          <w:sz w:val="21"/>
          <w:szCs w:val="21"/>
        </w:rPr>
      </w:pPr>
    </w:p>
    <w:p w14:paraId="593B31CB">
      <w:pPr>
        <w:pStyle w:val="30"/>
        <w:spacing w:beforeLines="0" w:afterLines="0" w:line="60" w:lineRule="auto"/>
        <w:ind w:left="0" w:firstLine="420" w:firstLineChars="200"/>
        <w:jc w:val="both"/>
        <w:rPr>
          <w:sz w:val="21"/>
          <w:szCs w:val="21"/>
        </w:rPr>
      </w:pPr>
    </w:p>
    <w:p w14:paraId="21767F81">
      <w:pPr>
        <w:pStyle w:val="2"/>
        <w:spacing w:before="0" w:after="0" w:line="360" w:lineRule="auto"/>
        <w:ind w:firstLine="0"/>
        <w:rPr>
          <w:rFonts w:hint="eastAsia" w:ascii="方正小标宋简体" w:hAnsi="宋体" w:eastAsia="方正小标宋简体"/>
          <w:b w:val="0"/>
          <w:bCs w:val="0"/>
          <w:sz w:val="36"/>
          <w:szCs w:val="36"/>
        </w:rPr>
      </w:pPr>
      <w:bookmarkStart w:id="41" w:name="_Toc48834555"/>
      <w:r>
        <w:rPr>
          <w:rFonts w:hint="eastAsia" w:ascii="方正小标宋简体" w:hAnsi="宋体" w:eastAsia="方正小标宋简体"/>
          <w:b w:val="0"/>
          <w:bCs w:val="0"/>
          <w:sz w:val="36"/>
          <w:szCs w:val="36"/>
        </w:rPr>
        <w:t>合同</w:t>
      </w:r>
      <w:bookmarkEnd w:id="41"/>
      <w:r>
        <w:rPr>
          <w:rFonts w:hint="eastAsia" w:ascii="方正小标宋简体" w:hAnsi="宋体" w:eastAsia="方正小标宋简体"/>
          <w:b w:val="0"/>
          <w:bCs w:val="0"/>
          <w:sz w:val="36"/>
          <w:szCs w:val="36"/>
        </w:rPr>
        <w:t>内容</w:t>
      </w:r>
    </w:p>
    <w:p w14:paraId="384236A9">
      <w:pPr>
        <w:ind w:firstLine="420" w:firstLineChars="200"/>
        <w:jc w:val="both"/>
        <w:rPr>
          <w:rFonts w:eastAsia="黑体"/>
        </w:rPr>
      </w:pPr>
    </w:p>
    <w:p w14:paraId="67CDD5F8">
      <w:pPr>
        <w:spacing w:line="460" w:lineRule="exact"/>
        <w:jc w:val="center"/>
        <w:rPr>
          <w:rFonts w:ascii="黑体" w:hAnsi="黑体" w:eastAsia="黑体"/>
          <w:sz w:val="32"/>
          <w:szCs w:val="32"/>
        </w:rPr>
      </w:pPr>
      <w:bookmarkStart w:id="42" w:name="_Toc428024701"/>
      <w:bookmarkStart w:id="43" w:name="_Toc427566452"/>
      <w:bookmarkStart w:id="44" w:name="_Toc351203494"/>
      <w:r>
        <w:rPr>
          <w:rFonts w:hint="eastAsia" w:ascii="黑体" w:hAnsi="黑体" w:eastAsia="黑体"/>
          <w:sz w:val="32"/>
          <w:szCs w:val="32"/>
        </w:rPr>
        <w:t>第一部分协议书</w:t>
      </w:r>
    </w:p>
    <w:p w14:paraId="3EC92143">
      <w:pPr>
        <w:spacing w:line="460" w:lineRule="exact"/>
        <w:ind w:firstLine="803" w:firstLineChars="200"/>
        <w:jc w:val="both"/>
        <w:rPr>
          <w:b/>
          <w:sz w:val="40"/>
          <w:szCs w:val="32"/>
        </w:rPr>
      </w:pPr>
    </w:p>
    <w:p w14:paraId="66605309">
      <w:pPr>
        <w:spacing w:line="460" w:lineRule="exact"/>
        <w:ind w:firstLine="420" w:firstLineChars="200"/>
        <w:jc w:val="both"/>
      </w:pPr>
      <w:r>
        <w:rPr>
          <w:rFonts w:hint="eastAsia"/>
        </w:rPr>
        <w:t>发包人（全称）：</w:t>
      </w:r>
    </w:p>
    <w:p w14:paraId="7051663C">
      <w:pPr>
        <w:spacing w:line="460" w:lineRule="exact"/>
        <w:ind w:firstLine="420" w:firstLineChars="200"/>
        <w:jc w:val="both"/>
      </w:pPr>
      <w:r>
        <w:rPr>
          <w:rFonts w:hint="eastAsia"/>
        </w:rPr>
        <w:t>承包人（全称）：</w:t>
      </w:r>
    </w:p>
    <w:p w14:paraId="66809E4C">
      <w:pPr>
        <w:spacing w:line="460" w:lineRule="exact"/>
        <w:ind w:firstLine="42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31AD23C5">
      <w:pPr>
        <w:ind w:firstLine="422" w:firstLineChars="200"/>
        <w:jc w:val="both"/>
        <w:rPr>
          <w:b/>
        </w:rPr>
      </w:pPr>
      <w:r>
        <w:rPr>
          <w:rFonts w:hint="eastAsia"/>
          <w:b/>
        </w:rPr>
        <w:t>一、工程概况</w:t>
      </w:r>
    </w:p>
    <w:p w14:paraId="5E02B661">
      <w:pPr>
        <w:spacing w:line="460" w:lineRule="exact"/>
        <w:ind w:firstLine="420" w:firstLineChars="200"/>
        <w:jc w:val="both"/>
      </w:pPr>
      <w:r>
        <w:rPr>
          <w:rFonts w:hint="eastAsia"/>
        </w:rPr>
        <w:t>工程名称：</w:t>
      </w:r>
    </w:p>
    <w:p w14:paraId="692F206C">
      <w:pPr>
        <w:ind w:firstLine="420" w:firstLineChars="200"/>
        <w:jc w:val="both"/>
        <w:rPr>
          <w:rFonts w:ascii="仿宋_GB2312" w:hAnsi="黑体" w:eastAsia="仿宋_GB2312"/>
        </w:rPr>
      </w:pPr>
      <w:r>
        <w:rPr>
          <w:rFonts w:hint="eastAsia"/>
        </w:rPr>
        <w:t>工程地点：</w:t>
      </w:r>
    </w:p>
    <w:p w14:paraId="2DD7C646">
      <w:pPr>
        <w:spacing w:line="460" w:lineRule="exact"/>
        <w:ind w:firstLine="420" w:firstLineChars="200"/>
        <w:jc w:val="both"/>
      </w:pPr>
      <w:r>
        <w:rPr>
          <w:rFonts w:hint="eastAsia"/>
        </w:rPr>
        <w:t>工程内容：</w:t>
      </w:r>
    </w:p>
    <w:p w14:paraId="200A7E22">
      <w:pPr>
        <w:spacing w:line="460" w:lineRule="exact"/>
        <w:ind w:firstLine="420" w:firstLineChars="200"/>
        <w:jc w:val="both"/>
      </w:pPr>
      <w:r>
        <w:rPr>
          <w:rFonts w:hint="eastAsia"/>
        </w:rPr>
        <w:t>工程立项批准文号：</w:t>
      </w:r>
    </w:p>
    <w:p w14:paraId="61995B5C">
      <w:pPr>
        <w:spacing w:line="460" w:lineRule="exact"/>
        <w:ind w:firstLine="420" w:firstLineChars="200"/>
        <w:jc w:val="both"/>
      </w:pPr>
      <w:r>
        <w:rPr>
          <w:rFonts w:hint="eastAsia"/>
        </w:rPr>
        <w:t>资金来源：</w:t>
      </w:r>
    </w:p>
    <w:p w14:paraId="537267DA">
      <w:pPr>
        <w:ind w:firstLine="422" w:firstLineChars="200"/>
        <w:jc w:val="both"/>
        <w:rPr>
          <w:b/>
        </w:rPr>
      </w:pPr>
      <w:r>
        <w:rPr>
          <w:rFonts w:hint="eastAsia"/>
          <w:b/>
        </w:rPr>
        <w:t>二、工程承包范围</w:t>
      </w:r>
    </w:p>
    <w:p w14:paraId="2CD4307B">
      <w:pPr>
        <w:spacing w:line="460" w:lineRule="exact"/>
        <w:ind w:firstLine="420" w:firstLineChars="200"/>
        <w:jc w:val="both"/>
        <w:rPr>
          <w:u w:val="single"/>
        </w:rPr>
      </w:pPr>
      <w:r>
        <w:rPr>
          <w:rFonts w:hint="eastAsia"/>
        </w:rPr>
        <w:t>承包范围：</w:t>
      </w:r>
      <w:r>
        <w:rPr>
          <w:rFonts w:hint="eastAsia"/>
          <w:u w:val="single"/>
        </w:rPr>
        <w:t>工程量清单中包含的所有内容</w:t>
      </w:r>
    </w:p>
    <w:p w14:paraId="3EDAC964">
      <w:pPr>
        <w:ind w:firstLine="422" w:firstLineChars="200"/>
        <w:jc w:val="both"/>
        <w:rPr>
          <w:b/>
        </w:rPr>
      </w:pPr>
      <w:r>
        <w:rPr>
          <w:rFonts w:hint="eastAsia"/>
          <w:b/>
        </w:rPr>
        <w:t>三、合同工期</w:t>
      </w:r>
    </w:p>
    <w:p w14:paraId="381E6D7F">
      <w:pPr>
        <w:spacing w:line="460" w:lineRule="exact"/>
        <w:ind w:firstLine="420" w:firstLineChars="200"/>
        <w:jc w:val="both"/>
      </w:pPr>
      <w:r>
        <w:rPr>
          <w:rFonts w:hint="eastAsia"/>
        </w:rPr>
        <w:t>开工日期：年月日</w:t>
      </w:r>
    </w:p>
    <w:p w14:paraId="40BF346B">
      <w:pPr>
        <w:spacing w:line="460" w:lineRule="exact"/>
        <w:ind w:firstLine="420" w:firstLineChars="200"/>
        <w:jc w:val="both"/>
      </w:pPr>
      <w:r>
        <w:rPr>
          <w:rFonts w:hint="eastAsia"/>
        </w:rPr>
        <w:t>竣工日期：年月日</w:t>
      </w:r>
    </w:p>
    <w:p w14:paraId="0FB2B2BB">
      <w:pPr>
        <w:spacing w:line="460" w:lineRule="exact"/>
        <w:ind w:firstLine="420" w:firstLineChars="200"/>
        <w:jc w:val="both"/>
      </w:pPr>
      <w:r>
        <w:rPr>
          <w:rFonts w:hint="eastAsia"/>
        </w:rPr>
        <w:t>合同工期总日历天数：</w:t>
      </w:r>
      <w:r>
        <w:rPr>
          <w:rFonts w:hint="eastAsia"/>
          <w:u w:val="single"/>
        </w:rPr>
        <w:t>日历</w:t>
      </w:r>
      <w:r>
        <w:rPr>
          <w:rFonts w:hint="eastAsia"/>
        </w:rPr>
        <w:t>天（有效工期）</w:t>
      </w:r>
    </w:p>
    <w:p w14:paraId="6F69F376">
      <w:pPr>
        <w:ind w:firstLine="422" w:firstLineChars="200"/>
        <w:jc w:val="both"/>
        <w:rPr>
          <w:b/>
        </w:rPr>
      </w:pPr>
      <w:r>
        <w:rPr>
          <w:rFonts w:hint="eastAsia"/>
          <w:b/>
        </w:rPr>
        <w:t>四、质量标准</w:t>
      </w:r>
    </w:p>
    <w:p w14:paraId="76715B47">
      <w:pPr>
        <w:spacing w:line="460" w:lineRule="exact"/>
        <w:ind w:firstLine="420" w:firstLineChars="200"/>
        <w:jc w:val="both"/>
      </w:pPr>
      <w:r>
        <w:rPr>
          <w:rFonts w:hint="eastAsia"/>
        </w:rPr>
        <w:t>工程质量标准：</w:t>
      </w:r>
      <w:r>
        <w:rPr>
          <w:rFonts w:hint="eastAsia"/>
          <w:u w:val="single"/>
        </w:rPr>
        <w:t>合格</w:t>
      </w:r>
    </w:p>
    <w:p w14:paraId="231797BA">
      <w:pPr>
        <w:ind w:firstLine="422" w:firstLineChars="200"/>
        <w:jc w:val="both"/>
        <w:rPr>
          <w:b/>
        </w:rPr>
      </w:pPr>
      <w:r>
        <w:rPr>
          <w:rFonts w:hint="eastAsia"/>
          <w:b/>
        </w:rPr>
        <w:t>五、合同价款</w:t>
      </w:r>
    </w:p>
    <w:p w14:paraId="21A5C56B">
      <w:pPr>
        <w:spacing w:line="460" w:lineRule="exact"/>
        <w:ind w:firstLine="420" w:firstLineChars="200"/>
        <w:jc w:val="both"/>
        <w:rPr>
          <w:u w:val="single"/>
        </w:rPr>
      </w:pPr>
      <w:r>
        <w:rPr>
          <w:rFonts w:hint="eastAsia"/>
        </w:rPr>
        <w:t xml:space="preserve">金额（大写）：(人民币)  </w:t>
      </w:r>
    </w:p>
    <w:p w14:paraId="11C20CD0">
      <w:pPr>
        <w:spacing w:line="460" w:lineRule="exact"/>
        <w:ind w:firstLine="420" w:firstLineChars="200"/>
        <w:jc w:val="both"/>
      </w:pPr>
      <w:r>
        <w:rPr>
          <w:rFonts w:hint="eastAsia" w:ascii="宋体" w:hAnsi="宋体"/>
        </w:rPr>
        <w:t xml:space="preserve"> ￥：</w:t>
      </w:r>
      <w:r>
        <w:rPr>
          <w:rFonts w:hint="eastAsia"/>
        </w:rPr>
        <w:t xml:space="preserve">元(人民币)  </w:t>
      </w:r>
    </w:p>
    <w:p w14:paraId="5C68E1AC">
      <w:pPr>
        <w:ind w:firstLine="422" w:firstLineChars="200"/>
        <w:jc w:val="both"/>
        <w:rPr>
          <w:b/>
        </w:rPr>
      </w:pPr>
      <w:r>
        <w:rPr>
          <w:rFonts w:hint="eastAsia"/>
          <w:b/>
        </w:rPr>
        <w:t>六、组成合同的文件</w:t>
      </w:r>
    </w:p>
    <w:p w14:paraId="32FFBB1D">
      <w:pPr>
        <w:spacing w:line="460" w:lineRule="exact"/>
        <w:ind w:firstLine="420" w:firstLineChars="200"/>
        <w:jc w:val="both"/>
        <w:rPr>
          <w:rFonts w:ascii="宋体" w:hAnsi="宋体"/>
        </w:rPr>
      </w:pPr>
      <w:r>
        <w:rPr>
          <w:rFonts w:hint="eastAsia" w:ascii="宋体" w:hAnsi="宋体"/>
        </w:rPr>
        <w:t>组成本合同的文件包括：</w:t>
      </w:r>
    </w:p>
    <w:p w14:paraId="57ED54F6">
      <w:pPr>
        <w:spacing w:line="460" w:lineRule="exact"/>
        <w:ind w:firstLine="420" w:firstLineChars="200"/>
        <w:jc w:val="both"/>
        <w:rPr>
          <w:rFonts w:ascii="宋体" w:hAnsi="宋体"/>
        </w:rPr>
      </w:pPr>
      <w:r>
        <w:rPr>
          <w:rFonts w:hint="eastAsia" w:ascii="宋体" w:hAnsi="宋体"/>
        </w:rPr>
        <w:t>1.本合同协议书</w:t>
      </w:r>
    </w:p>
    <w:p w14:paraId="7E0C5F6C">
      <w:pPr>
        <w:spacing w:line="460" w:lineRule="exact"/>
        <w:ind w:firstLine="420" w:firstLineChars="200"/>
        <w:jc w:val="both"/>
      </w:pPr>
      <w:r>
        <w:rPr>
          <w:rFonts w:hint="eastAsia"/>
        </w:rPr>
        <w:t>2</w:t>
      </w:r>
      <w:r>
        <w:rPr>
          <w:rFonts w:hint="eastAsia" w:ascii="宋体" w:hAnsi="宋体"/>
        </w:rPr>
        <w:t>.</w:t>
      </w:r>
      <w:r>
        <w:rPr>
          <w:rFonts w:hint="eastAsia"/>
        </w:rPr>
        <w:t>中标通知书</w:t>
      </w:r>
    </w:p>
    <w:p w14:paraId="22000040">
      <w:pPr>
        <w:spacing w:line="460" w:lineRule="exact"/>
        <w:ind w:firstLine="420" w:firstLineChars="200"/>
        <w:jc w:val="both"/>
      </w:pPr>
      <w:r>
        <w:rPr>
          <w:rFonts w:hint="eastAsia"/>
        </w:rPr>
        <w:t>3</w:t>
      </w:r>
      <w:r>
        <w:rPr>
          <w:rFonts w:hint="eastAsia" w:ascii="宋体" w:hAnsi="宋体"/>
        </w:rPr>
        <w:t>.</w:t>
      </w:r>
      <w:r>
        <w:rPr>
          <w:rFonts w:hint="eastAsia"/>
        </w:rPr>
        <w:t>投标书及其附件</w:t>
      </w:r>
    </w:p>
    <w:p w14:paraId="4C46338D">
      <w:pPr>
        <w:spacing w:line="460" w:lineRule="exact"/>
        <w:ind w:firstLine="420" w:firstLineChars="200"/>
        <w:jc w:val="both"/>
      </w:pPr>
      <w:r>
        <w:rPr>
          <w:rFonts w:hint="eastAsia"/>
        </w:rPr>
        <w:t>4</w:t>
      </w:r>
      <w:r>
        <w:rPr>
          <w:rFonts w:hint="eastAsia" w:ascii="宋体" w:hAnsi="宋体"/>
        </w:rPr>
        <w:t>.</w:t>
      </w:r>
      <w:r>
        <w:rPr>
          <w:rFonts w:hint="eastAsia"/>
        </w:rPr>
        <w:t>本合同专用条款</w:t>
      </w:r>
    </w:p>
    <w:p w14:paraId="15D9270E">
      <w:pPr>
        <w:spacing w:line="460" w:lineRule="exact"/>
        <w:ind w:firstLine="420" w:firstLineChars="200"/>
        <w:jc w:val="both"/>
      </w:pPr>
      <w:r>
        <w:rPr>
          <w:rFonts w:hint="eastAsia"/>
        </w:rPr>
        <w:t>5</w:t>
      </w:r>
      <w:r>
        <w:rPr>
          <w:rFonts w:hint="eastAsia" w:ascii="宋体" w:hAnsi="宋体"/>
        </w:rPr>
        <w:t>.</w:t>
      </w:r>
      <w:r>
        <w:rPr>
          <w:rFonts w:hint="eastAsia"/>
        </w:rPr>
        <w:t>本合同通用条款</w:t>
      </w:r>
    </w:p>
    <w:p w14:paraId="2DEF40B3">
      <w:pPr>
        <w:tabs>
          <w:tab w:val="left" w:pos="6345"/>
        </w:tabs>
        <w:spacing w:line="460" w:lineRule="exact"/>
        <w:ind w:firstLine="420" w:firstLineChars="200"/>
        <w:jc w:val="both"/>
      </w:pPr>
      <w:r>
        <w:rPr>
          <w:rFonts w:hint="eastAsia"/>
        </w:rPr>
        <w:t>6</w:t>
      </w:r>
      <w:r>
        <w:rPr>
          <w:rFonts w:hint="eastAsia" w:ascii="宋体" w:hAnsi="宋体"/>
        </w:rPr>
        <w:t>.</w:t>
      </w:r>
      <w:r>
        <w:rPr>
          <w:rFonts w:hint="eastAsia"/>
        </w:rPr>
        <w:t>标准、规范及有关技术文件</w:t>
      </w:r>
      <w:r>
        <w:tab/>
      </w:r>
    </w:p>
    <w:p w14:paraId="0BFB41BE">
      <w:pPr>
        <w:spacing w:line="460" w:lineRule="exact"/>
        <w:ind w:firstLine="420" w:firstLineChars="200"/>
        <w:jc w:val="both"/>
      </w:pPr>
      <w:r>
        <w:rPr>
          <w:rFonts w:hint="eastAsia"/>
        </w:rPr>
        <w:t>7</w:t>
      </w:r>
      <w:r>
        <w:rPr>
          <w:rFonts w:hint="eastAsia" w:ascii="宋体" w:hAnsi="宋体"/>
        </w:rPr>
        <w:t>.</w:t>
      </w:r>
      <w:r>
        <w:rPr>
          <w:rFonts w:hint="eastAsia"/>
        </w:rPr>
        <w:t>图纸（含图纸会审纪要、路灯效果图及技术参数）</w:t>
      </w:r>
    </w:p>
    <w:p w14:paraId="718569EE">
      <w:pPr>
        <w:spacing w:line="460" w:lineRule="exact"/>
        <w:ind w:firstLine="420" w:firstLineChars="200"/>
        <w:jc w:val="both"/>
      </w:pPr>
      <w:r>
        <w:rPr>
          <w:rFonts w:hint="eastAsia"/>
        </w:rPr>
        <w:t>8</w:t>
      </w:r>
      <w:r>
        <w:rPr>
          <w:rFonts w:hint="eastAsia" w:ascii="宋体" w:hAnsi="宋体"/>
        </w:rPr>
        <w:t>.</w:t>
      </w:r>
      <w:r>
        <w:rPr>
          <w:rFonts w:hint="eastAsia"/>
        </w:rPr>
        <w:t>工程量清单</w:t>
      </w:r>
    </w:p>
    <w:p w14:paraId="734F45C2">
      <w:pPr>
        <w:spacing w:line="460" w:lineRule="exact"/>
        <w:ind w:firstLine="420" w:firstLineChars="200"/>
        <w:jc w:val="both"/>
      </w:pPr>
      <w:r>
        <w:rPr>
          <w:rFonts w:hint="eastAsia"/>
        </w:rPr>
        <w:t>9</w:t>
      </w:r>
      <w:r>
        <w:rPr>
          <w:rFonts w:hint="eastAsia" w:ascii="宋体" w:hAnsi="宋体"/>
        </w:rPr>
        <w:t>.</w:t>
      </w:r>
      <w:r>
        <w:rPr>
          <w:rFonts w:hint="eastAsia"/>
        </w:rPr>
        <w:t>工程报价单或预算书</w:t>
      </w:r>
    </w:p>
    <w:p w14:paraId="69C114F7">
      <w:pPr>
        <w:spacing w:line="460" w:lineRule="exact"/>
        <w:ind w:firstLine="420" w:firstLineChars="200"/>
        <w:jc w:val="both"/>
      </w:pPr>
      <w:r>
        <w:rPr>
          <w:rFonts w:hint="eastAsia"/>
        </w:rPr>
        <w:t>双方有关工程的洽商、变更等书面协议或文件视为本合同的组成部分。</w:t>
      </w:r>
    </w:p>
    <w:p w14:paraId="3D03E522">
      <w:pPr>
        <w:spacing w:line="460" w:lineRule="exact"/>
        <w:ind w:firstLine="422" w:firstLineChars="200"/>
        <w:jc w:val="both"/>
        <w:rPr>
          <w:b/>
        </w:rPr>
      </w:pPr>
      <w:r>
        <w:rPr>
          <w:rFonts w:hint="eastAsia"/>
          <w:b/>
        </w:rPr>
        <w:t>七、本协议书中有关词语含义与本合同第二部分《通用条款》中分别赋予它们的定义相同。</w:t>
      </w:r>
    </w:p>
    <w:p w14:paraId="111FFA90">
      <w:pPr>
        <w:spacing w:line="460" w:lineRule="exact"/>
        <w:ind w:firstLine="422" w:firstLineChars="200"/>
        <w:jc w:val="both"/>
        <w:rPr>
          <w:b/>
        </w:rPr>
      </w:pPr>
      <w:r>
        <w:rPr>
          <w:rFonts w:hint="eastAsia"/>
          <w:b/>
        </w:rPr>
        <w:t>八、承包人向发包人承诺按照合同约定进行施工、竣工并在质量保修期内承担工程质量保修责任。</w:t>
      </w:r>
    </w:p>
    <w:p w14:paraId="65A52505">
      <w:pPr>
        <w:spacing w:line="460" w:lineRule="exact"/>
        <w:ind w:firstLine="422" w:firstLineChars="200"/>
        <w:jc w:val="both"/>
        <w:rPr>
          <w:b/>
        </w:rPr>
      </w:pPr>
      <w:r>
        <w:rPr>
          <w:rFonts w:hint="eastAsia"/>
          <w:b/>
        </w:rPr>
        <w:t>九、发包人向承包人承诺按照合同约定的期限和支付方式支付合同价款及其他应当支付的款项。</w:t>
      </w:r>
    </w:p>
    <w:p w14:paraId="151B3E16">
      <w:pPr>
        <w:spacing w:line="460" w:lineRule="exact"/>
        <w:ind w:firstLine="422" w:firstLineChars="200"/>
        <w:jc w:val="both"/>
        <w:rPr>
          <w:b/>
        </w:rPr>
      </w:pPr>
      <w:r>
        <w:rPr>
          <w:rFonts w:hint="eastAsia"/>
          <w:b/>
        </w:rPr>
        <w:t>十、合同生效</w:t>
      </w:r>
    </w:p>
    <w:p w14:paraId="205B4279">
      <w:pPr>
        <w:spacing w:line="460" w:lineRule="exact"/>
        <w:ind w:firstLine="420" w:firstLineChars="200"/>
        <w:jc w:val="both"/>
      </w:pPr>
      <w:r>
        <w:rPr>
          <w:rFonts w:hint="eastAsia"/>
        </w:rPr>
        <w:t>合同订立时间：年月日</w:t>
      </w:r>
    </w:p>
    <w:p w14:paraId="61025E71">
      <w:pPr>
        <w:spacing w:line="460" w:lineRule="exact"/>
        <w:ind w:firstLine="420" w:firstLineChars="200"/>
        <w:jc w:val="both"/>
      </w:pPr>
      <w:r>
        <w:rPr>
          <w:rFonts w:hint="eastAsia"/>
        </w:rPr>
        <w:t>合同订立地点：</w:t>
      </w:r>
    </w:p>
    <w:p w14:paraId="1C200D47">
      <w:pPr>
        <w:spacing w:line="460" w:lineRule="exact"/>
        <w:ind w:firstLine="420" w:firstLineChars="200"/>
        <w:jc w:val="both"/>
      </w:pPr>
      <w:r>
        <w:rPr>
          <w:rFonts w:hint="eastAsia"/>
        </w:rPr>
        <w:t>本合同双方约定：</w:t>
      </w:r>
      <w:r>
        <w:rPr>
          <w:rFonts w:hint="eastAsia"/>
          <w:u w:val="single"/>
        </w:rPr>
        <w:t>双方签字盖章后生效</w:t>
      </w:r>
    </w:p>
    <w:p w14:paraId="3FCD9869">
      <w:pPr>
        <w:spacing w:line="460" w:lineRule="exact"/>
        <w:ind w:firstLine="420" w:firstLineChars="200"/>
        <w:jc w:val="both"/>
      </w:pPr>
      <w:r>
        <w:rPr>
          <w:rFonts w:hint="eastAsia"/>
        </w:rPr>
        <w:t>发包人：（公章）承包人：（公章）</w:t>
      </w:r>
    </w:p>
    <w:p w14:paraId="439A54F2">
      <w:pPr>
        <w:spacing w:line="460" w:lineRule="exact"/>
        <w:ind w:firstLine="420" w:firstLineChars="200"/>
        <w:jc w:val="both"/>
      </w:pPr>
      <w:r>
        <w:rPr>
          <w:rFonts w:hint="eastAsia"/>
        </w:rPr>
        <w:t>住所：住所：</w:t>
      </w:r>
    </w:p>
    <w:p w14:paraId="5CB0F4C5">
      <w:pPr>
        <w:spacing w:line="460" w:lineRule="exact"/>
        <w:ind w:firstLine="420" w:firstLineChars="200"/>
        <w:jc w:val="both"/>
      </w:pPr>
      <w:r>
        <w:rPr>
          <w:rFonts w:hint="eastAsia"/>
        </w:rPr>
        <w:t>法定代表人：法定代表人：</w:t>
      </w:r>
    </w:p>
    <w:p w14:paraId="7DB7AA23">
      <w:pPr>
        <w:spacing w:line="460" w:lineRule="exact"/>
        <w:ind w:firstLine="420" w:firstLineChars="200"/>
        <w:jc w:val="both"/>
      </w:pPr>
      <w:r>
        <w:rPr>
          <w:rFonts w:hint="eastAsia"/>
        </w:rPr>
        <w:t>委托代理人：委托代理人：</w:t>
      </w:r>
    </w:p>
    <w:p w14:paraId="4A28BA30">
      <w:pPr>
        <w:spacing w:line="460" w:lineRule="exact"/>
        <w:ind w:firstLine="420" w:firstLineChars="200"/>
        <w:jc w:val="both"/>
      </w:pPr>
      <w:r>
        <w:rPr>
          <w:rFonts w:hint="eastAsia"/>
        </w:rPr>
        <w:t>电话：电话：</w:t>
      </w:r>
    </w:p>
    <w:p w14:paraId="47DAEFE9">
      <w:pPr>
        <w:spacing w:line="460" w:lineRule="exact"/>
        <w:ind w:firstLine="420" w:firstLineChars="200"/>
        <w:jc w:val="both"/>
      </w:pPr>
      <w:r>
        <w:rPr>
          <w:rFonts w:hint="eastAsia"/>
        </w:rPr>
        <w:t>传真：传真：</w:t>
      </w:r>
    </w:p>
    <w:p w14:paraId="538D11DB">
      <w:pPr>
        <w:spacing w:line="460" w:lineRule="exact"/>
        <w:ind w:firstLine="420" w:firstLineChars="200"/>
        <w:jc w:val="both"/>
      </w:pPr>
      <w:r>
        <w:rPr>
          <w:rFonts w:hint="eastAsia"/>
        </w:rPr>
        <w:t>开户银行：开户银行：</w:t>
      </w:r>
    </w:p>
    <w:p w14:paraId="0631F50A">
      <w:pPr>
        <w:spacing w:line="460" w:lineRule="exact"/>
        <w:ind w:firstLine="420" w:firstLineChars="200"/>
        <w:jc w:val="both"/>
      </w:pPr>
      <w:r>
        <w:rPr>
          <w:rFonts w:hint="eastAsia"/>
        </w:rPr>
        <w:t>账号：账号：</w:t>
      </w:r>
    </w:p>
    <w:p w14:paraId="61F8C9E4">
      <w:pPr>
        <w:spacing w:line="460" w:lineRule="exact"/>
        <w:ind w:firstLine="420" w:firstLineChars="200"/>
        <w:jc w:val="both"/>
        <w:rPr>
          <w:rFonts w:ascii="黑体" w:eastAsia="黑体"/>
        </w:rPr>
      </w:pPr>
      <w:r>
        <w:rPr>
          <w:rFonts w:hint="eastAsia"/>
        </w:rPr>
        <w:t>邮政编码：邮政编码：</w:t>
      </w:r>
    </w:p>
    <w:p w14:paraId="419E6E27">
      <w:pPr>
        <w:pStyle w:val="3"/>
        <w:ind w:firstLine="643" w:firstLineChars="200"/>
        <w:jc w:val="both"/>
        <w:rPr>
          <w:rFonts w:ascii="黑体" w:eastAsia="黑体"/>
          <w:szCs w:val="24"/>
        </w:rPr>
      </w:pPr>
    </w:p>
    <w:p w14:paraId="62914BC0">
      <w:pPr>
        <w:pStyle w:val="3"/>
        <w:jc w:val="center"/>
        <w:rPr>
          <w:rFonts w:ascii="黑体" w:eastAsia="黑体"/>
          <w:sz w:val="32"/>
        </w:rPr>
      </w:pPr>
      <w:bookmarkStart w:id="45" w:name="_Toc48834557"/>
      <w:r>
        <w:rPr>
          <w:rFonts w:hint="eastAsia" w:ascii="黑体" w:eastAsia="黑体"/>
          <w:sz w:val="32"/>
        </w:rPr>
        <w:t>第二部分 通用合同条款</w:t>
      </w:r>
      <w:bookmarkEnd w:id="42"/>
      <w:bookmarkEnd w:id="43"/>
      <w:bookmarkEnd w:id="44"/>
      <w:bookmarkEnd w:id="45"/>
    </w:p>
    <w:p w14:paraId="5B3E8A8A">
      <w:pPr>
        <w:jc w:val="center"/>
        <w:rPr>
          <w:rFonts w:ascii="黑体" w:hAnsi="黑体" w:eastAsia="黑体"/>
          <w:bCs/>
          <w:sz w:val="32"/>
          <w:szCs w:val="32"/>
        </w:rPr>
      </w:pPr>
      <w:r>
        <w:rPr>
          <w:rFonts w:hint="eastAsia" w:ascii="黑体" w:hAnsi="黑体" w:eastAsia="黑体"/>
          <w:bCs/>
          <w:sz w:val="32"/>
          <w:szCs w:val="32"/>
        </w:rPr>
        <w:t>（根据国家相关示范文本）</w:t>
      </w:r>
    </w:p>
    <w:p w14:paraId="56012EF9">
      <w:pPr>
        <w:pStyle w:val="25"/>
        <w:spacing w:before="0" w:beforeAutospacing="0" w:after="0" w:afterAutospacing="0" w:line="360" w:lineRule="auto"/>
        <w:ind w:firstLine="105" w:firstLineChars="50"/>
        <w:jc w:val="both"/>
      </w:pPr>
    </w:p>
    <w:p w14:paraId="466FBAD5">
      <w:pPr>
        <w:pStyle w:val="25"/>
        <w:spacing w:before="0" w:beforeAutospacing="0" w:after="0" w:afterAutospacing="0" w:line="360" w:lineRule="auto"/>
        <w:ind w:firstLine="420" w:firstLineChars="200"/>
        <w:jc w:val="both"/>
      </w:pPr>
      <w:r>
        <w:t>参见建设工程施工合同</w:t>
      </w:r>
    </w:p>
    <w:p w14:paraId="34A39861">
      <w:pPr>
        <w:pStyle w:val="25"/>
        <w:spacing w:before="0" w:beforeAutospacing="0" w:after="0" w:afterAutospacing="0" w:line="360" w:lineRule="auto"/>
        <w:ind w:firstLine="420" w:firstLineChars="200"/>
        <w:jc w:val="both"/>
        <w:rPr>
          <w:rFonts w:ascii="宋体 ，Arial" w:eastAsia="宋体 ，Arial" w:cs="宋体"/>
        </w:rPr>
      </w:pPr>
      <w:r>
        <w:fldChar w:fldCharType="begin"/>
      </w:r>
      <w:r>
        <w:instrText xml:space="preserve"> HYPERLINK "http://www.mohurd.gov.cn/wjfb/201710/W020171030112646.doc" \t "_blank" </w:instrText>
      </w:r>
      <w:r>
        <w:fldChar w:fldCharType="separate"/>
      </w:r>
      <w:r>
        <w:rPr>
          <w:rFonts w:ascii="宋体 ，Arial" w:eastAsia="宋体 ，Arial" w:cs="宋体"/>
        </w:rPr>
        <w:t>建设工程施工合同（示范文本）》（GF-2017-0201）</w:t>
      </w:r>
      <w:r>
        <w:rPr>
          <w:rFonts w:ascii="宋体 ，Arial" w:eastAsia="宋体 ，Arial" w:cs="宋体"/>
        </w:rPr>
        <w:fldChar w:fldCharType="end"/>
      </w:r>
    </w:p>
    <w:p w14:paraId="65FF501C">
      <w:pPr>
        <w:pStyle w:val="25"/>
        <w:spacing w:before="0" w:beforeAutospacing="0" w:after="0" w:afterAutospacing="0" w:line="360" w:lineRule="auto"/>
        <w:ind w:firstLine="420" w:firstLineChars="200"/>
        <w:jc w:val="both"/>
        <w:rPr>
          <w:rFonts w:hint="default"/>
        </w:rPr>
      </w:pPr>
      <w:r>
        <w:t>通用合同条款内容。</w:t>
      </w:r>
    </w:p>
    <w:p w14:paraId="6D3B4B47">
      <w:pPr>
        <w:spacing w:line="360" w:lineRule="auto"/>
        <w:jc w:val="both"/>
        <w:rPr>
          <w:rFonts w:ascii="黑体" w:eastAsia="黑体"/>
        </w:rPr>
      </w:pPr>
    </w:p>
    <w:p w14:paraId="4FBABB9D">
      <w:pPr>
        <w:pStyle w:val="3"/>
        <w:jc w:val="center"/>
        <w:rPr>
          <w:rFonts w:ascii="黑体" w:hAnsi="黑体" w:eastAsia="黑体"/>
          <w:sz w:val="32"/>
        </w:rPr>
      </w:pPr>
      <w:bookmarkStart w:id="46" w:name="_Toc48834558"/>
      <w:bookmarkStart w:id="47" w:name="_Toc428024702"/>
      <w:bookmarkStart w:id="48" w:name="_Toc427566453"/>
      <w:r>
        <w:rPr>
          <w:rFonts w:hint="eastAsia" w:ascii="黑体" w:hAnsi="黑体" w:eastAsia="黑体"/>
          <w:sz w:val="32"/>
        </w:rPr>
        <w:t>第三部分 专用合同条款</w:t>
      </w:r>
      <w:bookmarkEnd w:id="46"/>
      <w:bookmarkEnd w:id="47"/>
      <w:bookmarkEnd w:id="48"/>
    </w:p>
    <w:p w14:paraId="0A4F70CF">
      <w:pPr>
        <w:jc w:val="center"/>
        <w:rPr>
          <w:rFonts w:ascii="黑体" w:hAnsi="黑体" w:eastAsia="黑体"/>
          <w:sz w:val="32"/>
          <w:szCs w:val="32"/>
        </w:rPr>
      </w:pPr>
      <w:r>
        <w:rPr>
          <w:rFonts w:hint="eastAsia" w:ascii="黑体" w:hAnsi="黑体" w:eastAsia="黑体"/>
          <w:bCs/>
          <w:sz w:val="32"/>
          <w:szCs w:val="32"/>
        </w:rPr>
        <w:t>（根据国家相关示范文本）</w:t>
      </w:r>
    </w:p>
    <w:p w14:paraId="00462814">
      <w:pPr>
        <w:spacing w:line="460" w:lineRule="exact"/>
        <w:jc w:val="both"/>
        <w:rPr>
          <w:b/>
          <w:bCs/>
        </w:rPr>
      </w:pPr>
    </w:p>
    <w:p w14:paraId="73210A72">
      <w:pPr>
        <w:spacing w:line="400" w:lineRule="exact"/>
        <w:ind w:firstLine="422" w:firstLineChars="200"/>
        <w:jc w:val="both"/>
        <w:rPr>
          <w:rFonts w:hint="eastAsia"/>
          <w:b/>
        </w:rPr>
      </w:pPr>
      <w:r>
        <w:rPr>
          <w:rFonts w:hint="eastAsia"/>
          <w:b/>
        </w:rPr>
        <w:t>一、词语定义及合同文件</w:t>
      </w:r>
    </w:p>
    <w:p w14:paraId="7B011D94">
      <w:pPr>
        <w:spacing w:line="400" w:lineRule="exact"/>
        <w:ind w:firstLine="422" w:firstLineChars="200"/>
        <w:jc w:val="both"/>
        <w:rPr>
          <w:rFonts w:hint="eastAsia"/>
          <w:b/>
        </w:rPr>
      </w:pPr>
      <w:r>
        <w:rPr>
          <w:rFonts w:hint="eastAsia"/>
          <w:b/>
        </w:rPr>
        <w:t>2. 合同文件及解释顺序</w:t>
      </w:r>
    </w:p>
    <w:p w14:paraId="7462305A">
      <w:pPr>
        <w:spacing w:line="400" w:lineRule="exact"/>
        <w:ind w:firstLine="420" w:firstLineChars="200"/>
        <w:jc w:val="both"/>
        <w:rPr>
          <w:rFonts w:hint="eastAsia"/>
          <w:u w:val="single"/>
        </w:rPr>
      </w:pPr>
      <w:r>
        <w:rPr>
          <w:rFonts w:hint="eastAsia"/>
        </w:rPr>
        <w:t>合同文件组成及解释顺序</w:t>
      </w:r>
      <w:r>
        <w:rPr>
          <w:rFonts w:hint="eastAsia"/>
          <w:u w:val="single"/>
        </w:rPr>
        <w:t>执行通用条款第2. 1、2.2条</w:t>
      </w:r>
    </w:p>
    <w:p w14:paraId="51709CC9">
      <w:pPr>
        <w:spacing w:line="400" w:lineRule="exact"/>
        <w:ind w:firstLine="422" w:firstLineChars="200"/>
        <w:jc w:val="both"/>
        <w:rPr>
          <w:rFonts w:hint="eastAsia"/>
          <w:b/>
        </w:rPr>
      </w:pPr>
      <w:r>
        <w:rPr>
          <w:rFonts w:hint="eastAsia"/>
          <w:b/>
        </w:rPr>
        <w:t>3．语言文字和适用法律、标准及规范</w:t>
      </w:r>
    </w:p>
    <w:p w14:paraId="4965CF7D">
      <w:pPr>
        <w:spacing w:line="400" w:lineRule="exact"/>
        <w:ind w:firstLine="420" w:firstLineChars="200"/>
        <w:jc w:val="both"/>
        <w:rPr>
          <w:rFonts w:hint="eastAsia"/>
        </w:rPr>
      </w:pPr>
      <w:r>
        <w:rPr>
          <w:rFonts w:hint="eastAsia"/>
        </w:rPr>
        <w:t>3.1本合同除使用汉语外，还使用</w:t>
      </w:r>
      <w:r>
        <w:rPr>
          <w:rFonts w:hint="eastAsia" w:ascii="宋体" w:hAnsi="宋体"/>
          <w:u w:val="single"/>
        </w:rPr>
        <w:t>/</w:t>
      </w:r>
      <w:r>
        <w:rPr>
          <w:rFonts w:hint="eastAsia"/>
        </w:rPr>
        <w:t>语言文字。</w:t>
      </w:r>
    </w:p>
    <w:p w14:paraId="15677107">
      <w:pPr>
        <w:spacing w:line="400" w:lineRule="exact"/>
        <w:ind w:firstLine="420" w:firstLineChars="200"/>
        <w:jc w:val="both"/>
        <w:rPr>
          <w:rFonts w:hint="eastAsia"/>
        </w:rPr>
      </w:pPr>
      <w:r>
        <w:rPr>
          <w:rFonts w:hint="eastAsia"/>
        </w:rPr>
        <w:t>3.2适用法律和法规</w:t>
      </w:r>
    </w:p>
    <w:p w14:paraId="3908B88A">
      <w:pPr>
        <w:spacing w:line="400" w:lineRule="exact"/>
        <w:ind w:firstLine="420" w:firstLineChars="200"/>
        <w:jc w:val="both"/>
        <w:rPr>
          <w:rFonts w:hint="eastAsia"/>
          <w:u w:val="single"/>
        </w:rPr>
      </w:pPr>
      <w:r>
        <w:rPr>
          <w:rFonts w:hint="eastAsia"/>
        </w:rPr>
        <w:t>需要明示的法律、行政法规：</w:t>
      </w:r>
      <w:r>
        <w:rPr>
          <w:rFonts w:hint="eastAsia"/>
          <w:u w:val="single"/>
        </w:rPr>
        <w:t>现行的国家或地方有关市政工程的法律、法规。</w:t>
      </w:r>
    </w:p>
    <w:p w14:paraId="7C132BED">
      <w:pPr>
        <w:spacing w:line="400" w:lineRule="exact"/>
        <w:ind w:firstLine="420" w:firstLineChars="200"/>
        <w:jc w:val="both"/>
        <w:rPr>
          <w:rFonts w:hint="eastAsia"/>
        </w:rPr>
      </w:pPr>
      <w:r>
        <w:rPr>
          <w:rFonts w:hint="eastAsia"/>
        </w:rPr>
        <w:t>3.3适用标准、规范</w:t>
      </w:r>
    </w:p>
    <w:p w14:paraId="31525C64">
      <w:pPr>
        <w:spacing w:line="400" w:lineRule="exact"/>
        <w:ind w:firstLine="420" w:firstLineChars="20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593B9C33">
      <w:pPr>
        <w:spacing w:line="400" w:lineRule="exact"/>
        <w:ind w:firstLine="420" w:firstLineChars="200"/>
        <w:jc w:val="both"/>
        <w:rPr>
          <w:rFonts w:hint="eastAsia" w:ascii="宋体" w:hAnsi="宋体"/>
          <w:u w:val="single"/>
        </w:rPr>
      </w:pPr>
      <w:r>
        <w:rPr>
          <w:rFonts w:hint="eastAsia"/>
        </w:rPr>
        <w:t>发包人提供标准、规范的时间：</w:t>
      </w:r>
      <w:r>
        <w:rPr>
          <w:rFonts w:hint="eastAsia" w:ascii="宋体" w:hAnsi="宋体"/>
          <w:u w:val="single"/>
        </w:rPr>
        <w:t>/</w:t>
      </w:r>
    </w:p>
    <w:p w14:paraId="486FD66C">
      <w:pPr>
        <w:spacing w:line="400" w:lineRule="exact"/>
        <w:ind w:firstLine="420" w:firstLineChars="200"/>
        <w:jc w:val="both"/>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14:paraId="0BFC7D5E">
      <w:pPr>
        <w:spacing w:line="400" w:lineRule="exact"/>
        <w:ind w:firstLine="422" w:firstLineChars="200"/>
        <w:jc w:val="both"/>
        <w:rPr>
          <w:rFonts w:hint="eastAsia"/>
          <w:b/>
        </w:rPr>
      </w:pPr>
      <w:r>
        <w:rPr>
          <w:rFonts w:hint="eastAsia"/>
          <w:b/>
        </w:rPr>
        <w:t>4.图纸</w:t>
      </w:r>
    </w:p>
    <w:p w14:paraId="3CD53EFE">
      <w:pPr>
        <w:spacing w:line="400" w:lineRule="exact"/>
        <w:ind w:firstLine="420" w:firstLineChars="20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14:paraId="7E3778E5">
      <w:pPr>
        <w:spacing w:line="400" w:lineRule="exact"/>
        <w:ind w:firstLine="422" w:firstLineChars="200"/>
        <w:jc w:val="both"/>
        <w:rPr>
          <w:rFonts w:hint="eastAsia"/>
          <w:b/>
        </w:rPr>
      </w:pPr>
      <w:r>
        <w:rPr>
          <w:rFonts w:hint="eastAsia"/>
          <w:b/>
        </w:rPr>
        <w:t>二、双方一般权利和义务</w:t>
      </w:r>
    </w:p>
    <w:p w14:paraId="12060BC2">
      <w:pPr>
        <w:spacing w:line="400" w:lineRule="exact"/>
        <w:ind w:firstLine="422" w:firstLineChars="200"/>
        <w:jc w:val="both"/>
        <w:rPr>
          <w:rFonts w:hint="eastAsia"/>
          <w:b/>
        </w:rPr>
      </w:pPr>
      <w:r>
        <w:rPr>
          <w:rFonts w:hint="eastAsia"/>
          <w:b/>
        </w:rPr>
        <w:t>5.工程师</w:t>
      </w:r>
    </w:p>
    <w:p w14:paraId="1F1132CE">
      <w:pPr>
        <w:spacing w:line="400" w:lineRule="exact"/>
        <w:ind w:firstLine="420" w:firstLineChars="200"/>
        <w:jc w:val="both"/>
        <w:rPr>
          <w:rFonts w:hint="eastAsia"/>
        </w:rPr>
      </w:pPr>
      <w:r>
        <w:rPr>
          <w:rFonts w:hint="eastAsia"/>
        </w:rPr>
        <w:t>5.2监理单位委派的工程师</w:t>
      </w:r>
    </w:p>
    <w:p w14:paraId="7B196308">
      <w:pPr>
        <w:spacing w:line="400" w:lineRule="exact"/>
        <w:ind w:firstLine="420" w:firstLineChars="200"/>
        <w:jc w:val="both"/>
        <w:rPr>
          <w:rFonts w:hint="eastAsia"/>
          <w:u w:val="single"/>
        </w:rPr>
      </w:pPr>
      <w:r>
        <w:rPr>
          <w:rFonts w:hint="eastAsia"/>
        </w:rPr>
        <w:t>姓名：职务：</w:t>
      </w:r>
      <w:r>
        <w:rPr>
          <w:rFonts w:hint="eastAsia"/>
          <w:u w:val="single"/>
        </w:rPr>
        <w:t>总监理工程师</w:t>
      </w:r>
    </w:p>
    <w:p w14:paraId="4ED0AFF0">
      <w:pPr>
        <w:spacing w:line="400" w:lineRule="exact"/>
        <w:ind w:firstLine="420" w:firstLineChars="20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2EC6727D">
      <w:pPr>
        <w:spacing w:line="400" w:lineRule="exact"/>
        <w:ind w:firstLine="420" w:firstLineChars="20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14:paraId="7D9DBC63">
      <w:pPr>
        <w:spacing w:line="400" w:lineRule="exact"/>
        <w:ind w:firstLine="420" w:firstLineChars="200"/>
        <w:jc w:val="both"/>
        <w:rPr>
          <w:rFonts w:hint="eastAsia"/>
        </w:rPr>
      </w:pPr>
      <w:r>
        <w:rPr>
          <w:rFonts w:hint="eastAsia"/>
        </w:rPr>
        <w:t>5.3发包人派驻的工程师</w:t>
      </w:r>
    </w:p>
    <w:p w14:paraId="0F01A10B">
      <w:pPr>
        <w:spacing w:line="400" w:lineRule="exact"/>
        <w:ind w:firstLine="420" w:firstLineChars="200"/>
        <w:jc w:val="both"/>
        <w:rPr>
          <w:rFonts w:hint="eastAsia"/>
          <w:u w:val="single"/>
        </w:rPr>
      </w:pPr>
      <w:r>
        <w:rPr>
          <w:rFonts w:hint="eastAsia"/>
        </w:rPr>
        <w:t>姓名：职务：</w:t>
      </w:r>
      <w:r>
        <w:rPr>
          <w:rFonts w:hint="eastAsia"/>
          <w:u w:val="single"/>
        </w:rPr>
        <w:t>工程师</w:t>
      </w:r>
    </w:p>
    <w:p w14:paraId="229CB78A">
      <w:pPr>
        <w:spacing w:line="400" w:lineRule="exact"/>
        <w:ind w:firstLine="420" w:firstLineChars="200"/>
        <w:jc w:val="both"/>
        <w:rPr>
          <w:rFonts w:hint="eastAsia"/>
          <w:u w:val="single"/>
        </w:rPr>
      </w:pPr>
      <w:r>
        <w:rPr>
          <w:rFonts w:hint="eastAsia"/>
        </w:rPr>
        <w:t>职权：</w:t>
      </w:r>
      <w:r>
        <w:rPr>
          <w:rFonts w:hint="eastAsia"/>
          <w:u w:val="single"/>
        </w:rPr>
        <w:t>作为发包方代表处理与本工程建设相关的一切事宜。</w:t>
      </w:r>
    </w:p>
    <w:p w14:paraId="49634808">
      <w:pPr>
        <w:spacing w:line="400" w:lineRule="exact"/>
        <w:ind w:firstLine="420" w:firstLineChars="200"/>
        <w:jc w:val="both"/>
        <w:rPr>
          <w:u w:val="single"/>
        </w:rPr>
      </w:pPr>
      <w:r>
        <w:rPr>
          <w:rFonts w:hint="eastAsia"/>
        </w:rPr>
        <w:t>5.6不实行监理的，工程师的职权：</w:t>
      </w:r>
      <w:r>
        <w:rPr>
          <w:rFonts w:hint="eastAsia" w:ascii="宋体" w:hAnsi="宋体"/>
          <w:u w:val="single"/>
        </w:rPr>
        <w:t xml:space="preserve">/    </w:t>
      </w:r>
    </w:p>
    <w:p w14:paraId="3A50117A">
      <w:pPr>
        <w:spacing w:line="400" w:lineRule="exact"/>
        <w:ind w:firstLine="422" w:firstLineChars="200"/>
        <w:jc w:val="both"/>
        <w:rPr>
          <w:b/>
        </w:rPr>
      </w:pPr>
      <w:r>
        <w:rPr>
          <w:rFonts w:hint="eastAsia"/>
          <w:b/>
          <w:lang w:val="en-US"/>
        </w:rPr>
        <w:t>6</w:t>
      </w:r>
      <w:r>
        <w:rPr>
          <w:rFonts w:hint="eastAsia"/>
          <w:b/>
        </w:rPr>
        <w:t>.项目经理</w:t>
      </w:r>
    </w:p>
    <w:p w14:paraId="42560225">
      <w:pPr>
        <w:spacing w:line="480" w:lineRule="exact"/>
        <w:ind w:firstLine="420" w:firstLineChars="200"/>
        <w:jc w:val="both"/>
        <w:rPr>
          <w:u w:val="single"/>
        </w:rPr>
      </w:pPr>
      <w:r>
        <w:rPr>
          <w:rFonts w:hint="eastAsia"/>
        </w:rPr>
        <w:t>姓名：职务：</w:t>
      </w:r>
      <w:r>
        <w:rPr>
          <w:rFonts w:hint="eastAsia"/>
          <w:u w:val="single"/>
        </w:rPr>
        <w:t>项目经理</w:t>
      </w:r>
    </w:p>
    <w:p w14:paraId="21CCDE8E">
      <w:pPr>
        <w:spacing w:line="480" w:lineRule="exact"/>
        <w:ind w:firstLine="422" w:firstLineChars="200"/>
        <w:jc w:val="both"/>
        <w:rPr>
          <w:b/>
        </w:rPr>
      </w:pPr>
      <w:r>
        <w:rPr>
          <w:rFonts w:hint="eastAsia"/>
          <w:b/>
          <w:lang w:val="en-US"/>
        </w:rPr>
        <w:t>7</w:t>
      </w:r>
      <w:r>
        <w:rPr>
          <w:rFonts w:hint="eastAsia"/>
          <w:b/>
        </w:rPr>
        <w:t>.发包人工作</w:t>
      </w:r>
    </w:p>
    <w:p w14:paraId="5E006981">
      <w:pPr>
        <w:spacing w:line="480" w:lineRule="exact"/>
        <w:ind w:firstLine="420" w:firstLineChars="200"/>
        <w:jc w:val="both"/>
      </w:pPr>
      <w:r>
        <w:rPr>
          <w:rFonts w:hint="eastAsia"/>
          <w:lang w:val="en-US"/>
        </w:rPr>
        <w:t>7</w:t>
      </w:r>
      <w:r>
        <w:rPr>
          <w:rFonts w:hint="eastAsia"/>
        </w:rPr>
        <w:t>.1发包人应按约定的时间和要求完成以下工作：</w:t>
      </w:r>
    </w:p>
    <w:p w14:paraId="31C8D1C8">
      <w:pPr>
        <w:spacing w:line="480" w:lineRule="exact"/>
        <w:ind w:firstLine="420" w:firstLineChars="200"/>
        <w:jc w:val="both"/>
      </w:pPr>
      <w:r>
        <w:rPr>
          <w:rFonts w:hint="eastAsia"/>
        </w:rPr>
        <w:t>（1）施工场地具备施工条件的要求及完成的时间：</w:t>
      </w:r>
    </w:p>
    <w:p w14:paraId="097E3C15">
      <w:pPr>
        <w:spacing w:line="480" w:lineRule="exact"/>
        <w:ind w:firstLine="420" w:firstLineChars="200"/>
        <w:jc w:val="both"/>
        <w:rPr>
          <w:u w:val="single"/>
        </w:rPr>
      </w:pPr>
      <w:r>
        <w:rPr>
          <w:rFonts w:hint="eastAsia"/>
          <w:u w:val="single"/>
        </w:rPr>
        <w:t>已具备开工条件</w:t>
      </w:r>
    </w:p>
    <w:p w14:paraId="190443CF">
      <w:pPr>
        <w:spacing w:line="480" w:lineRule="exact"/>
        <w:ind w:firstLine="420" w:firstLineChars="200"/>
        <w:jc w:val="both"/>
        <w:rPr>
          <w:u w:val="single"/>
        </w:rPr>
      </w:pPr>
      <w:r>
        <w:rPr>
          <w:rFonts w:hint="eastAsia"/>
        </w:rPr>
        <w:t>（2）将施工所需的水、电、电讯线路接至施工场地的时间、地点和供应要求：</w:t>
      </w:r>
      <w:r>
        <w:rPr>
          <w:rFonts w:hint="eastAsia"/>
          <w:u w:val="single"/>
        </w:rPr>
        <w:t>已具备</w:t>
      </w:r>
    </w:p>
    <w:p w14:paraId="7A465E73">
      <w:pPr>
        <w:spacing w:line="480" w:lineRule="exact"/>
        <w:ind w:firstLine="420" w:firstLineChars="200"/>
        <w:jc w:val="both"/>
      </w:pPr>
      <w:r>
        <w:rPr>
          <w:rFonts w:hint="eastAsia"/>
        </w:rPr>
        <w:t>（3）施工场地与公共道路的开通时间和要求：</w:t>
      </w:r>
      <w:r>
        <w:rPr>
          <w:rFonts w:hint="eastAsia"/>
          <w:u w:val="single"/>
        </w:rPr>
        <w:t>已开通</w:t>
      </w:r>
    </w:p>
    <w:p w14:paraId="370409D1">
      <w:pPr>
        <w:spacing w:line="480" w:lineRule="exact"/>
        <w:ind w:firstLine="42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14:paraId="0F41EA67">
      <w:pPr>
        <w:spacing w:line="480" w:lineRule="exact"/>
        <w:ind w:firstLine="42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14:paraId="406707E8">
      <w:pPr>
        <w:spacing w:line="480" w:lineRule="exact"/>
        <w:ind w:firstLine="420" w:firstLineChars="200"/>
        <w:jc w:val="both"/>
        <w:rPr>
          <w:u w:val="single"/>
        </w:rPr>
      </w:pPr>
      <w:r>
        <w:rPr>
          <w:rFonts w:hint="eastAsia"/>
        </w:rPr>
        <w:t>（6）水准点与坐标控制点交验要求：</w:t>
      </w:r>
      <w:r>
        <w:rPr>
          <w:rFonts w:hint="eastAsia"/>
          <w:u w:val="single"/>
        </w:rPr>
        <w:t>按照发包方提供的资料及现场交点进行校验</w:t>
      </w:r>
    </w:p>
    <w:p w14:paraId="2C7787F5">
      <w:pPr>
        <w:spacing w:line="480" w:lineRule="exact"/>
        <w:ind w:firstLine="42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14:paraId="3E25A62C">
      <w:pPr>
        <w:spacing w:line="480" w:lineRule="exact"/>
        <w:ind w:firstLine="42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14:paraId="4B2308B1">
      <w:pPr>
        <w:spacing w:line="480" w:lineRule="exact"/>
        <w:ind w:firstLine="420" w:firstLineChars="200"/>
        <w:jc w:val="both"/>
        <w:rPr>
          <w:u w:val="single"/>
        </w:rPr>
      </w:pPr>
      <w:r>
        <w:rPr>
          <w:rFonts w:hint="eastAsia"/>
        </w:rPr>
        <w:t>（9）双方约定发包人应做的其他工作：</w:t>
      </w:r>
      <w:r>
        <w:rPr>
          <w:rFonts w:hint="eastAsia"/>
          <w:u w:val="single"/>
        </w:rPr>
        <w:t>双方协商</w:t>
      </w:r>
    </w:p>
    <w:p w14:paraId="7A77E092">
      <w:pPr>
        <w:spacing w:line="480" w:lineRule="exact"/>
        <w:ind w:firstLine="42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14:paraId="4B389C23">
      <w:pPr>
        <w:spacing w:line="480" w:lineRule="exact"/>
        <w:ind w:firstLine="420" w:firstLineChars="200"/>
        <w:jc w:val="both"/>
      </w:pPr>
      <w:r>
        <w:rPr>
          <w:rFonts w:hint="eastAsia"/>
          <w:lang w:val="en-US"/>
        </w:rPr>
        <w:t>8</w:t>
      </w:r>
      <w:r>
        <w:rPr>
          <w:rFonts w:hint="eastAsia"/>
        </w:rPr>
        <w:t>.承包人工作</w:t>
      </w:r>
    </w:p>
    <w:p w14:paraId="5D877A77">
      <w:pPr>
        <w:spacing w:line="480" w:lineRule="exact"/>
        <w:ind w:firstLine="420" w:firstLineChars="200"/>
        <w:jc w:val="both"/>
      </w:pPr>
      <w:r>
        <w:rPr>
          <w:rFonts w:hint="eastAsia"/>
          <w:lang w:val="en-US"/>
        </w:rPr>
        <w:t>8</w:t>
      </w:r>
      <w:r>
        <w:rPr>
          <w:rFonts w:hint="eastAsia"/>
        </w:rPr>
        <w:t>.1承包人应按约定时间和要求，完成以下工作：</w:t>
      </w:r>
    </w:p>
    <w:p w14:paraId="7F842804">
      <w:pPr>
        <w:spacing w:line="480" w:lineRule="exact"/>
        <w:ind w:firstLine="420" w:firstLineChars="200"/>
        <w:jc w:val="both"/>
        <w:rPr>
          <w:u w:val="single"/>
        </w:rPr>
      </w:pPr>
      <w:r>
        <w:rPr>
          <w:rFonts w:hint="eastAsia"/>
        </w:rPr>
        <w:t>（1）需由设计资质等级和业务范围允许的承包人完成的设计文件提交时间：</w:t>
      </w:r>
      <w:r>
        <w:rPr>
          <w:rFonts w:hint="eastAsia"/>
          <w:u w:val="single"/>
        </w:rPr>
        <w:t>无</w:t>
      </w:r>
    </w:p>
    <w:p w14:paraId="2D390041">
      <w:pPr>
        <w:spacing w:line="480" w:lineRule="exact"/>
        <w:ind w:firstLine="42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14:paraId="6A3EC4EF">
      <w:pPr>
        <w:spacing w:line="480" w:lineRule="exact"/>
        <w:ind w:firstLine="42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14:paraId="67598F29">
      <w:pPr>
        <w:spacing w:line="480" w:lineRule="exact"/>
        <w:ind w:firstLine="420" w:firstLineChars="200"/>
        <w:jc w:val="both"/>
        <w:rPr>
          <w:u w:val="single"/>
        </w:rPr>
      </w:pPr>
      <w:r>
        <w:rPr>
          <w:rFonts w:hint="eastAsia"/>
        </w:rPr>
        <w:t>（4）向发包人提供的办公和生活房屋及设施的要求：</w:t>
      </w:r>
      <w:r>
        <w:rPr>
          <w:rFonts w:hint="eastAsia"/>
          <w:u w:val="single"/>
        </w:rPr>
        <w:t>双方协商。</w:t>
      </w:r>
    </w:p>
    <w:p w14:paraId="54B9F830">
      <w:pPr>
        <w:spacing w:line="480" w:lineRule="exact"/>
        <w:ind w:firstLine="42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14:paraId="719834B0">
      <w:pPr>
        <w:spacing w:line="480" w:lineRule="exact"/>
        <w:ind w:firstLine="42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14:paraId="4F976251">
      <w:pPr>
        <w:spacing w:line="480" w:lineRule="exact"/>
        <w:ind w:firstLine="420" w:firstLineChars="200"/>
        <w:jc w:val="both"/>
      </w:pPr>
      <w:r>
        <w:rPr>
          <w:rFonts w:hint="eastAsia"/>
        </w:rPr>
        <w:t>（7）施工场地周围地下管线和邻近建筑物、构筑物（含文物保护建筑）、古树名木的保护要求及费用承担：</w:t>
      </w:r>
    </w:p>
    <w:p w14:paraId="617BB2AE">
      <w:pPr>
        <w:spacing w:line="480" w:lineRule="exact"/>
        <w:ind w:firstLine="420" w:firstLineChars="200"/>
        <w:jc w:val="both"/>
      </w:pPr>
      <w:r>
        <w:rPr>
          <w:rFonts w:hint="eastAsia"/>
        </w:rPr>
        <w:t>（8）施工场地清洁卫生的要求：</w:t>
      </w:r>
    </w:p>
    <w:p w14:paraId="3A3A926E">
      <w:pPr>
        <w:spacing w:line="480" w:lineRule="exact"/>
        <w:ind w:firstLine="420" w:firstLineChars="200"/>
        <w:jc w:val="both"/>
      </w:pPr>
      <w:r>
        <w:rPr>
          <w:rFonts w:hint="eastAsia"/>
        </w:rPr>
        <w:t>（9）双方约定承包人应做的其他工作：</w:t>
      </w:r>
    </w:p>
    <w:p w14:paraId="1D8A0CAF">
      <w:pPr>
        <w:ind w:firstLine="422" w:firstLineChars="200"/>
        <w:jc w:val="both"/>
        <w:rPr>
          <w:b/>
        </w:rPr>
      </w:pPr>
      <w:r>
        <w:rPr>
          <w:rFonts w:hint="eastAsia"/>
          <w:b/>
        </w:rPr>
        <w:t>三、施工组织设计和工期</w:t>
      </w:r>
    </w:p>
    <w:p w14:paraId="31A6BA05">
      <w:pPr>
        <w:spacing w:line="480" w:lineRule="exact"/>
        <w:ind w:firstLine="422" w:firstLineChars="200"/>
        <w:jc w:val="both"/>
        <w:rPr>
          <w:b/>
          <w:color w:val="FFFFFF"/>
        </w:rPr>
      </w:pPr>
      <w:r>
        <w:rPr>
          <w:rFonts w:hint="eastAsia"/>
          <w:b/>
          <w:lang w:val="en-US"/>
        </w:rPr>
        <w:t>9</w:t>
      </w:r>
      <w:r>
        <w:rPr>
          <w:rFonts w:hint="eastAsia"/>
          <w:b/>
        </w:rPr>
        <w:t>.进度计划</w:t>
      </w:r>
    </w:p>
    <w:p w14:paraId="1A390B85">
      <w:pPr>
        <w:spacing w:line="480" w:lineRule="exact"/>
        <w:ind w:firstLine="420" w:firstLineChars="200"/>
        <w:jc w:val="both"/>
      </w:pPr>
      <w:r>
        <w:rPr>
          <w:rFonts w:hint="eastAsia"/>
          <w:lang w:val="en-US"/>
        </w:rPr>
        <w:t>9</w:t>
      </w:r>
      <w:r>
        <w:rPr>
          <w:rFonts w:hint="eastAsia"/>
        </w:rPr>
        <w:t>.1承包人提供施工组织设计（施工方案）和进度计划的时间：</w:t>
      </w:r>
    </w:p>
    <w:p w14:paraId="6E107C6A">
      <w:pPr>
        <w:spacing w:line="400" w:lineRule="exact"/>
        <w:ind w:firstLine="42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14:paraId="342FD678">
      <w:pPr>
        <w:spacing w:line="400" w:lineRule="exact"/>
        <w:ind w:firstLine="42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14:paraId="0E08C264">
      <w:pPr>
        <w:spacing w:line="400" w:lineRule="exact"/>
        <w:ind w:firstLine="420" w:firstLineChars="200"/>
        <w:jc w:val="both"/>
        <w:rPr>
          <w:u w:val="single"/>
        </w:rPr>
      </w:pPr>
      <w:r>
        <w:rPr>
          <w:rFonts w:hint="eastAsia"/>
          <w:lang w:val="en-US"/>
        </w:rPr>
        <w:t>9</w:t>
      </w:r>
      <w:r>
        <w:rPr>
          <w:rFonts w:hint="eastAsia"/>
        </w:rPr>
        <w:t>.2群体工程中有关进度计划的要求：</w:t>
      </w:r>
      <w:r>
        <w:rPr>
          <w:rFonts w:hint="eastAsia"/>
          <w:u w:val="single"/>
        </w:rPr>
        <w:t>无</w:t>
      </w:r>
    </w:p>
    <w:p w14:paraId="66B99E7B">
      <w:pPr>
        <w:spacing w:line="400" w:lineRule="exact"/>
        <w:ind w:firstLine="420" w:firstLineChars="200"/>
        <w:jc w:val="both"/>
      </w:pPr>
      <w:r>
        <w:rPr>
          <w:rFonts w:hint="eastAsia"/>
        </w:rPr>
        <w:t>13.工期延误</w:t>
      </w:r>
    </w:p>
    <w:p w14:paraId="4F5E2C86">
      <w:pPr>
        <w:spacing w:line="400" w:lineRule="exact"/>
        <w:ind w:firstLine="420" w:firstLineChars="200"/>
        <w:jc w:val="both"/>
      </w:pPr>
      <w:r>
        <w:rPr>
          <w:rFonts w:hint="eastAsia"/>
        </w:rPr>
        <w:t>13.1双方约定工期顺延的其他情况：</w:t>
      </w:r>
    </w:p>
    <w:p w14:paraId="0ACCFFCD">
      <w:pPr>
        <w:spacing w:line="400" w:lineRule="exact"/>
        <w:ind w:firstLine="422" w:firstLineChars="200"/>
        <w:jc w:val="both"/>
        <w:rPr>
          <w:b/>
        </w:rPr>
      </w:pPr>
      <w:r>
        <w:rPr>
          <w:rFonts w:hint="eastAsia"/>
          <w:b/>
        </w:rPr>
        <w:t>四、质量与验收</w:t>
      </w:r>
    </w:p>
    <w:p w14:paraId="1A8042DC">
      <w:pPr>
        <w:spacing w:line="400" w:lineRule="exact"/>
        <w:ind w:firstLine="420" w:firstLineChars="200"/>
        <w:jc w:val="both"/>
      </w:pPr>
      <w:r>
        <w:rPr>
          <w:rFonts w:hint="eastAsia"/>
        </w:rPr>
        <w:t>17.隐蔽工程和中间验收</w:t>
      </w:r>
    </w:p>
    <w:p w14:paraId="19E6BA9E">
      <w:pPr>
        <w:spacing w:line="400" w:lineRule="exact"/>
        <w:ind w:firstLine="420" w:firstLineChars="200"/>
        <w:jc w:val="both"/>
      </w:pPr>
      <w:r>
        <w:rPr>
          <w:rFonts w:hint="eastAsia"/>
        </w:rPr>
        <w:t>17.1双约定中间验收部位：</w:t>
      </w:r>
    </w:p>
    <w:p w14:paraId="597BB008">
      <w:pPr>
        <w:spacing w:line="400" w:lineRule="exact"/>
        <w:ind w:firstLine="420" w:firstLineChars="200"/>
        <w:jc w:val="both"/>
      </w:pPr>
      <w:r>
        <w:rPr>
          <w:rFonts w:hint="eastAsia"/>
        </w:rPr>
        <w:t>19.工程试车</w:t>
      </w:r>
    </w:p>
    <w:p w14:paraId="7A64D205">
      <w:pPr>
        <w:spacing w:line="400" w:lineRule="exact"/>
        <w:ind w:firstLine="420" w:firstLineChars="200"/>
        <w:jc w:val="both"/>
        <w:rPr>
          <w:u w:val="single"/>
        </w:rPr>
      </w:pPr>
      <w:r>
        <w:rPr>
          <w:rFonts w:hint="eastAsia"/>
        </w:rPr>
        <w:t>19.5试车费用地承担：</w:t>
      </w:r>
      <w:r>
        <w:rPr>
          <w:rFonts w:hint="eastAsia" w:ascii="宋体" w:hAnsi="宋体"/>
          <w:u w:val="single"/>
        </w:rPr>
        <w:t>无</w:t>
      </w:r>
    </w:p>
    <w:p w14:paraId="225D5A78">
      <w:pPr>
        <w:spacing w:line="400" w:lineRule="exact"/>
        <w:ind w:firstLine="422" w:firstLineChars="200"/>
        <w:jc w:val="both"/>
        <w:rPr>
          <w:b/>
        </w:rPr>
      </w:pPr>
      <w:r>
        <w:rPr>
          <w:rFonts w:hint="eastAsia"/>
          <w:b/>
        </w:rPr>
        <w:t>五、安全施工：</w:t>
      </w:r>
    </w:p>
    <w:p w14:paraId="443BE4D0">
      <w:pPr>
        <w:spacing w:line="400" w:lineRule="exact"/>
        <w:ind w:firstLine="420" w:firstLineChars="200"/>
        <w:jc w:val="both"/>
      </w:pPr>
      <w:r>
        <w:rPr>
          <w:rFonts w:hint="eastAsia"/>
        </w:rPr>
        <w:t>遵照国家、建设部、河南省及周口市现行有关规定执行。</w:t>
      </w:r>
    </w:p>
    <w:p w14:paraId="5195F959">
      <w:pPr>
        <w:spacing w:line="400" w:lineRule="exact"/>
        <w:ind w:firstLine="422" w:firstLineChars="200"/>
        <w:jc w:val="both"/>
        <w:rPr>
          <w:b/>
        </w:rPr>
      </w:pPr>
      <w:r>
        <w:rPr>
          <w:rFonts w:hint="eastAsia"/>
          <w:b/>
        </w:rPr>
        <w:t>六、合同价款及调整</w:t>
      </w:r>
    </w:p>
    <w:p w14:paraId="69BE0263">
      <w:pPr>
        <w:spacing w:line="400" w:lineRule="exact"/>
        <w:ind w:firstLine="422" w:firstLineChars="200"/>
        <w:jc w:val="both"/>
        <w:rPr>
          <w:b/>
        </w:rPr>
      </w:pPr>
      <w:r>
        <w:rPr>
          <w:rFonts w:hint="eastAsia"/>
          <w:b/>
        </w:rPr>
        <w:t>23. 合同价款及调整</w:t>
      </w:r>
    </w:p>
    <w:p w14:paraId="29D7B8A8">
      <w:pPr>
        <w:spacing w:line="400" w:lineRule="exact"/>
        <w:ind w:firstLine="420" w:firstLineChars="200"/>
        <w:jc w:val="both"/>
      </w:pPr>
      <w:r>
        <w:rPr>
          <w:rFonts w:hint="eastAsia"/>
        </w:rPr>
        <w:t>23.2本合同价款采用</w:t>
      </w:r>
      <w:r>
        <w:rPr>
          <w:rFonts w:hint="eastAsia"/>
          <w:u w:val="single"/>
        </w:rPr>
        <w:t>（1）</w:t>
      </w:r>
      <w:r>
        <w:rPr>
          <w:rFonts w:hint="eastAsia"/>
        </w:rPr>
        <w:t>方式确定。</w:t>
      </w:r>
    </w:p>
    <w:p w14:paraId="0FCE77AE">
      <w:pPr>
        <w:spacing w:line="400" w:lineRule="exact"/>
        <w:ind w:firstLine="420" w:firstLineChars="200"/>
        <w:jc w:val="both"/>
        <w:rPr>
          <w:u w:val="single"/>
        </w:rPr>
      </w:pPr>
      <w:r>
        <w:rPr>
          <w:rFonts w:hint="eastAsia"/>
        </w:rPr>
        <w:t>（1）采用固定价格合同，合同价款中包括：</w:t>
      </w:r>
    </w:p>
    <w:p w14:paraId="215C0EFD">
      <w:pPr>
        <w:spacing w:line="400" w:lineRule="exact"/>
        <w:ind w:firstLine="420" w:firstLineChars="200"/>
        <w:jc w:val="both"/>
      </w:pPr>
      <w:r>
        <w:rPr>
          <w:rFonts w:hint="eastAsia"/>
        </w:rPr>
        <w:t>除下列原因外合同的固定总价均不得改变：</w:t>
      </w:r>
    </w:p>
    <w:p w14:paraId="2DCA9A29">
      <w:pPr>
        <w:snapToGrid w:val="0"/>
        <w:spacing w:line="400" w:lineRule="exact"/>
        <w:ind w:firstLine="42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27019E3B">
      <w:pPr>
        <w:snapToGrid w:val="0"/>
        <w:spacing w:line="400" w:lineRule="exact"/>
        <w:ind w:firstLine="420" w:firstLineChars="200"/>
        <w:jc w:val="both"/>
      </w:pPr>
      <w:r>
        <w:rPr>
          <w:rFonts w:hint="eastAsia"/>
        </w:rPr>
        <w:t>②如果直接取消某分部分项工程量清单项目，则该项目价款不予支付。</w:t>
      </w:r>
    </w:p>
    <w:p w14:paraId="5B3B5BB5">
      <w:pPr>
        <w:snapToGrid w:val="0"/>
        <w:spacing w:line="400" w:lineRule="exact"/>
        <w:ind w:firstLine="420" w:firstLineChars="200"/>
        <w:jc w:val="both"/>
      </w:pPr>
      <w:r>
        <w:rPr>
          <w:rFonts w:hint="eastAsia"/>
        </w:rPr>
        <w:t>③措施费均为税后的包干价，不因设计变更而调增。</w:t>
      </w:r>
    </w:p>
    <w:p w14:paraId="571AF2A0">
      <w:pPr>
        <w:spacing w:line="400" w:lineRule="exact"/>
        <w:ind w:firstLine="420" w:firstLineChars="200"/>
        <w:jc w:val="both"/>
        <w:rPr>
          <w:u w:val="single"/>
        </w:rPr>
      </w:pPr>
      <w:r>
        <w:rPr>
          <w:rFonts w:hint="eastAsia"/>
        </w:rPr>
        <w:t>（2）采用可调价格合同，合同价款调整方法：</w:t>
      </w:r>
    </w:p>
    <w:p w14:paraId="540A5869">
      <w:pPr>
        <w:spacing w:line="400" w:lineRule="exact"/>
        <w:ind w:firstLine="420" w:firstLineChars="200"/>
        <w:jc w:val="both"/>
        <w:rPr>
          <w:u w:val="single"/>
        </w:rPr>
      </w:pPr>
      <w:r>
        <w:rPr>
          <w:rFonts w:hint="eastAsia"/>
        </w:rPr>
        <w:t>（3）采用成本加酬金合同，有关成本和酬金的约定：</w:t>
      </w:r>
    </w:p>
    <w:p w14:paraId="3BBE9839">
      <w:pPr>
        <w:spacing w:line="400" w:lineRule="exact"/>
        <w:ind w:firstLine="420" w:firstLineChars="200"/>
        <w:jc w:val="both"/>
        <w:rPr>
          <w:u w:val="single"/>
        </w:rPr>
      </w:pPr>
      <w:r>
        <w:rPr>
          <w:rFonts w:hint="eastAsia"/>
        </w:rPr>
        <w:t>23.3双方约定合同价款的其他调整因素：</w:t>
      </w:r>
    </w:p>
    <w:p w14:paraId="29B6031F">
      <w:pPr>
        <w:spacing w:line="400" w:lineRule="exact"/>
        <w:ind w:firstLine="422" w:firstLineChars="200"/>
        <w:jc w:val="both"/>
        <w:rPr>
          <w:b/>
        </w:rPr>
      </w:pPr>
      <w:r>
        <w:rPr>
          <w:rFonts w:hint="eastAsia"/>
          <w:b/>
        </w:rPr>
        <w:t>24.工程预付款</w:t>
      </w:r>
    </w:p>
    <w:p w14:paraId="3062A44C">
      <w:pPr>
        <w:spacing w:line="400" w:lineRule="exact"/>
        <w:ind w:firstLine="420" w:firstLineChars="200"/>
        <w:jc w:val="both"/>
        <w:rPr>
          <w:u w:val="single"/>
        </w:rPr>
      </w:pPr>
      <w:r>
        <w:rPr>
          <w:rFonts w:hint="eastAsia"/>
        </w:rPr>
        <w:t>发包人向承包人预付工程款的时间和金额或占合同价款总额的比例：</w:t>
      </w:r>
    </w:p>
    <w:p w14:paraId="22088C29">
      <w:pPr>
        <w:spacing w:line="480" w:lineRule="exact"/>
        <w:ind w:firstLine="420" w:firstLineChars="200"/>
        <w:jc w:val="both"/>
        <w:rPr>
          <w:u w:val="single"/>
        </w:rPr>
      </w:pPr>
      <w:r>
        <w:rPr>
          <w:rFonts w:hint="eastAsia"/>
        </w:rPr>
        <w:t>扣回工程款的时间、比例：</w:t>
      </w:r>
    </w:p>
    <w:p w14:paraId="5A45AF0B">
      <w:pPr>
        <w:spacing w:line="480" w:lineRule="exact"/>
        <w:ind w:firstLine="422" w:firstLineChars="200"/>
        <w:jc w:val="both"/>
        <w:rPr>
          <w:b/>
        </w:rPr>
      </w:pPr>
      <w:r>
        <w:rPr>
          <w:rFonts w:hint="eastAsia"/>
          <w:b/>
        </w:rPr>
        <w:t>25.工程量确认</w:t>
      </w:r>
    </w:p>
    <w:p w14:paraId="3D321B63">
      <w:pPr>
        <w:spacing w:line="480" w:lineRule="exact"/>
        <w:ind w:firstLine="42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14:paraId="5BA5D667">
      <w:pPr>
        <w:spacing w:line="480" w:lineRule="exact"/>
        <w:ind w:firstLine="422" w:firstLineChars="200"/>
        <w:jc w:val="both"/>
        <w:rPr>
          <w:b/>
        </w:rPr>
      </w:pPr>
      <w:r>
        <w:rPr>
          <w:rFonts w:hint="eastAsia"/>
          <w:b/>
        </w:rPr>
        <w:t>26. 工程款支付</w:t>
      </w:r>
    </w:p>
    <w:p w14:paraId="50B8A775">
      <w:pPr>
        <w:spacing w:line="480" w:lineRule="exact"/>
        <w:ind w:firstLine="420" w:firstLineChars="200"/>
        <w:jc w:val="both"/>
        <w:rPr>
          <w:u w:val="single"/>
        </w:rPr>
      </w:pPr>
      <w:r>
        <w:rPr>
          <w:rFonts w:hint="eastAsia"/>
          <w:u w:val="single"/>
        </w:rPr>
        <w:t>双方约定的工程款（进度款）支付的方式和时间：中标后双方协商。</w:t>
      </w:r>
    </w:p>
    <w:p w14:paraId="4C0A68B2">
      <w:pPr>
        <w:ind w:firstLine="422" w:firstLineChars="200"/>
        <w:jc w:val="both"/>
        <w:rPr>
          <w:b/>
        </w:rPr>
      </w:pPr>
      <w:r>
        <w:rPr>
          <w:rFonts w:hint="eastAsia"/>
          <w:b/>
        </w:rPr>
        <w:t>七、材料设备供应</w:t>
      </w:r>
    </w:p>
    <w:p w14:paraId="21B974C5">
      <w:pPr>
        <w:spacing w:line="480" w:lineRule="exact"/>
        <w:ind w:firstLine="422" w:firstLineChars="200"/>
        <w:jc w:val="both"/>
        <w:rPr>
          <w:b/>
        </w:rPr>
      </w:pPr>
      <w:r>
        <w:rPr>
          <w:rFonts w:hint="eastAsia"/>
          <w:b/>
        </w:rPr>
        <w:t>27.发包人供应材料设备</w:t>
      </w:r>
    </w:p>
    <w:p w14:paraId="6493930C">
      <w:pPr>
        <w:spacing w:line="480" w:lineRule="exact"/>
        <w:ind w:firstLine="420" w:firstLineChars="200"/>
        <w:jc w:val="both"/>
      </w:pPr>
      <w:r>
        <w:rPr>
          <w:rFonts w:hint="eastAsia"/>
        </w:rPr>
        <w:t>27.4发包人供应的材料设备与一览表不符时，双方约定发包人承担责任如下：</w:t>
      </w:r>
    </w:p>
    <w:p w14:paraId="49119FF3">
      <w:pPr>
        <w:spacing w:line="480" w:lineRule="exact"/>
        <w:ind w:firstLine="420" w:firstLineChars="200"/>
        <w:jc w:val="both"/>
        <w:rPr>
          <w:u w:val="single"/>
        </w:rPr>
      </w:pPr>
      <w:r>
        <w:rPr>
          <w:rFonts w:hint="eastAsia"/>
        </w:rPr>
        <w:t>（1）材料设备单价与一览表不符：</w:t>
      </w:r>
    </w:p>
    <w:p w14:paraId="2D1C74AC">
      <w:pPr>
        <w:spacing w:line="480" w:lineRule="exact"/>
        <w:ind w:firstLine="420" w:firstLineChars="200"/>
        <w:jc w:val="both"/>
      </w:pPr>
      <w:r>
        <w:rPr>
          <w:rFonts w:hint="eastAsia"/>
        </w:rPr>
        <w:t>（2）材料设备的品种、规格、型号、质量等级与一览表不符：</w:t>
      </w:r>
    </w:p>
    <w:p w14:paraId="631C3F3E">
      <w:pPr>
        <w:spacing w:line="480" w:lineRule="exact"/>
        <w:ind w:firstLine="420" w:firstLineChars="200"/>
        <w:jc w:val="both"/>
        <w:rPr>
          <w:u w:val="single"/>
        </w:rPr>
      </w:pPr>
      <w:r>
        <w:rPr>
          <w:rFonts w:hint="eastAsia"/>
        </w:rPr>
        <w:t>（3）承包人可代为调剂串换的材料：</w:t>
      </w:r>
    </w:p>
    <w:p w14:paraId="5C126234">
      <w:pPr>
        <w:spacing w:line="480" w:lineRule="exact"/>
        <w:ind w:firstLine="420" w:firstLineChars="200"/>
        <w:jc w:val="both"/>
        <w:rPr>
          <w:u w:val="single"/>
        </w:rPr>
      </w:pPr>
      <w:r>
        <w:rPr>
          <w:rFonts w:hint="eastAsia"/>
        </w:rPr>
        <w:t>（4）到货地点与一览表不符：</w:t>
      </w:r>
    </w:p>
    <w:p w14:paraId="1B738BD5">
      <w:pPr>
        <w:spacing w:line="480" w:lineRule="exact"/>
        <w:ind w:firstLine="420" w:firstLineChars="200"/>
        <w:jc w:val="both"/>
        <w:rPr>
          <w:u w:val="single"/>
        </w:rPr>
      </w:pPr>
      <w:r>
        <w:rPr>
          <w:rFonts w:hint="eastAsia"/>
        </w:rPr>
        <w:t>（5）供应数量与一览表不符：</w:t>
      </w:r>
    </w:p>
    <w:p w14:paraId="0A37FFB7">
      <w:pPr>
        <w:spacing w:line="480" w:lineRule="exact"/>
        <w:ind w:firstLine="420" w:firstLineChars="200"/>
        <w:jc w:val="both"/>
      </w:pPr>
      <w:r>
        <w:rPr>
          <w:rFonts w:hint="eastAsia"/>
        </w:rPr>
        <w:t>（6）到货时间与一览表不符：</w:t>
      </w:r>
    </w:p>
    <w:p w14:paraId="73222773">
      <w:pPr>
        <w:spacing w:line="480" w:lineRule="exact"/>
        <w:ind w:firstLine="420" w:firstLineChars="200"/>
        <w:jc w:val="both"/>
      </w:pPr>
      <w:r>
        <w:rPr>
          <w:rFonts w:hint="eastAsia"/>
        </w:rPr>
        <w:t>27.6发包人供应材料设备的结算方法：</w:t>
      </w:r>
    </w:p>
    <w:p w14:paraId="19006BF9">
      <w:pPr>
        <w:spacing w:line="480" w:lineRule="exact"/>
        <w:ind w:firstLine="422" w:firstLineChars="200"/>
        <w:jc w:val="both"/>
        <w:rPr>
          <w:b/>
        </w:rPr>
      </w:pPr>
      <w:r>
        <w:rPr>
          <w:rFonts w:hint="eastAsia"/>
          <w:b/>
        </w:rPr>
        <w:t>28.承包人采购材料设备</w:t>
      </w:r>
    </w:p>
    <w:p w14:paraId="6BA2A2A6">
      <w:pPr>
        <w:spacing w:line="480" w:lineRule="exact"/>
        <w:ind w:firstLine="420" w:firstLineChars="200"/>
        <w:jc w:val="both"/>
      </w:pPr>
      <w:r>
        <w:rPr>
          <w:rFonts w:hint="eastAsia"/>
        </w:rPr>
        <w:t>28．1承包人采购材料设备的约定：</w:t>
      </w:r>
      <w:r>
        <w:rPr>
          <w:rFonts w:hint="eastAsia"/>
          <w:u w:val="single"/>
        </w:rPr>
        <w:t>执行通用条款</w:t>
      </w:r>
    </w:p>
    <w:p w14:paraId="7FAA2D64">
      <w:pPr>
        <w:spacing w:line="480" w:lineRule="exact"/>
        <w:ind w:firstLine="422" w:firstLineChars="200"/>
        <w:jc w:val="both"/>
        <w:rPr>
          <w:b/>
          <w:u w:val="single"/>
        </w:rPr>
      </w:pPr>
      <w:r>
        <w:rPr>
          <w:rFonts w:hint="eastAsia"/>
          <w:b/>
        </w:rPr>
        <w:t>八、工程变更</w:t>
      </w:r>
      <w:r>
        <w:rPr>
          <w:rFonts w:hint="eastAsia"/>
          <w:u w:val="single"/>
        </w:rPr>
        <w:t>执行通用条款</w:t>
      </w:r>
    </w:p>
    <w:p w14:paraId="6F418509">
      <w:pPr>
        <w:spacing w:line="480" w:lineRule="exact"/>
        <w:ind w:firstLine="422" w:firstLineChars="200"/>
        <w:jc w:val="both"/>
        <w:rPr>
          <w:b/>
        </w:rPr>
      </w:pPr>
      <w:r>
        <w:rPr>
          <w:rFonts w:hint="eastAsia"/>
          <w:b/>
        </w:rPr>
        <w:t>九、竣工验收与结算</w:t>
      </w:r>
    </w:p>
    <w:p w14:paraId="61B6BFD3">
      <w:pPr>
        <w:spacing w:line="480" w:lineRule="exact"/>
        <w:ind w:firstLine="422" w:firstLineChars="200"/>
        <w:jc w:val="both"/>
        <w:rPr>
          <w:b/>
        </w:rPr>
      </w:pPr>
      <w:r>
        <w:rPr>
          <w:rFonts w:hint="eastAsia"/>
          <w:b/>
        </w:rPr>
        <w:t>32.竣工验收</w:t>
      </w:r>
    </w:p>
    <w:p w14:paraId="246D2EFE">
      <w:pPr>
        <w:spacing w:line="480" w:lineRule="exact"/>
        <w:ind w:firstLine="42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14:paraId="526E0DEE">
      <w:pPr>
        <w:spacing w:line="480" w:lineRule="exact"/>
        <w:ind w:firstLine="420" w:firstLineChars="200"/>
        <w:jc w:val="both"/>
        <w:rPr>
          <w:u w:val="single"/>
        </w:rPr>
      </w:pPr>
      <w:r>
        <w:rPr>
          <w:rFonts w:hint="eastAsia"/>
        </w:rPr>
        <w:t>32.6中间交工工程的范围和竣工时间：</w:t>
      </w:r>
      <w:r>
        <w:rPr>
          <w:rFonts w:hint="eastAsia"/>
          <w:u w:val="single"/>
        </w:rPr>
        <w:t>发包方和承包方协商</w:t>
      </w:r>
    </w:p>
    <w:p w14:paraId="15C58BDF">
      <w:pPr>
        <w:spacing w:line="480" w:lineRule="exact"/>
        <w:ind w:firstLine="422" w:firstLineChars="200"/>
        <w:jc w:val="both"/>
        <w:rPr>
          <w:b/>
        </w:rPr>
      </w:pPr>
      <w:r>
        <w:rPr>
          <w:rFonts w:hint="eastAsia"/>
          <w:b/>
        </w:rPr>
        <w:t>十、违约、索赔和争议</w:t>
      </w:r>
    </w:p>
    <w:p w14:paraId="3B20AE2A">
      <w:pPr>
        <w:spacing w:line="480" w:lineRule="exact"/>
        <w:ind w:firstLine="422" w:firstLineChars="200"/>
        <w:jc w:val="both"/>
        <w:rPr>
          <w:b/>
        </w:rPr>
      </w:pPr>
      <w:r>
        <w:rPr>
          <w:rFonts w:hint="eastAsia"/>
          <w:b/>
        </w:rPr>
        <w:t>35.违约</w:t>
      </w:r>
    </w:p>
    <w:p w14:paraId="2CCDEB3A">
      <w:pPr>
        <w:spacing w:line="480" w:lineRule="exact"/>
        <w:ind w:firstLine="420" w:firstLineChars="200"/>
        <w:jc w:val="both"/>
      </w:pPr>
      <w:r>
        <w:rPr>
          <w:rFonts w:hint="eastAsia"/>
        </w:rPr>
        <w:t>35.1本合同中关于发包人违约的具体责任如下：</w:t>
      </w:r>
    </w:p>
    <w:p w14:paraId="69C35797">
      <w:pPr>
        <w:spacing w:line="480" w:lineRule="exact"/>
        <w:ind w:firstLine="420" w:firstLineChars="200"/>
        <w:jc w:val="both"/>
        <w:rPr>
          <w:u w:val="single"/>
        </w:rPr>
      </w:pPr>
      <w:r>
        <w:rPr>
          <w:rFonts w:hint="eastAsia"/>
        </w:rPr>
        <w:t>本合同通用条款第24条约定发包人违约应承担的违约责任：</w:t>
      </w:r>
    </w:p>
    <w:p w14:paraId="596BB4CA">
      <w:pPr>
        <w:spacing w:line="480" w:lineRule="exact"/>
        <w:ind w:firstLine="420" w:firstLineChars="200"/>
        <w:jc w:val="both"/>
        <w:rPr>
          <w:u w:val="single"/>
        </w:rPr>
      </w:pPr>
      <w:r>
        <w:rPr>
          <w:rFonts w:hint="eastAsia"/>
        </w:rPr>
        <w:t>本合同通用条款第26.4款约定发包人违约应承担的违约责任：</w:t>
      </w:r>
      <w:r>
        <w:rPr>
          <w:rFonts w:hint="eastAsia"/>
          <w:u w:val="single"/>
        </w:rPr>
        <w:t xml:space="preserve">    /                    </w:t>
      </w:r>
    </w:p>
    <w:p w14:paraId="4037595F">
      <w:pPr>
        <w:spacing w:line="480" w:lineRule="exact"/>
        <w:ind w:firstLine="420" w:firstLineChars="200"/>
        <w:jc w:val="both"/>
        <w:rPr>
          <w:u w:val="single"/>
        </w:rPr>
      </w:pPr>
      <w:r>
        <w:rPr>
          <w:rFonts w:hint="eastAsia"/>
        </w:rPr>
        <w:t>本合同通用条款第33.3款约定发包人违约应承担的违约责任：</w:t>
      </w:r>
      <w:r>
        <w:rPr>
          <w:rFonts w:hint="eastAsia"/>
          <w:u w:val="single"/>
        </w:rPr>
        <w:t xml:space="preserve">          /                                      </w:t>
      </w:r>
    </w:p>
    <w:p w14:paraId="278C298E">
      <w:pPr>
        <w:spacing w:line="480" w:lineRule="exact"/>
        <w:ind w:firstLine="420" w:firstLineChars="200"/>
        <w:jc w:val="both"/>
        <w:rPr>
          <w:u w:val="single"/>
        </w:rPr>
      </w:pPr>
      <w:r>
        <w:rPr>
          <w:rFonts w:hint="eastAsia"/>
        </w:rPr>
        <w:t>双方约定的发包人其他违约责任：</w:t>
      </w:r>
      <w:r>
        <w:rPr>
          <w:rFonts w:hint="eastAsia"/>
          <w:u w:val="single"/>
        </w:rPr>
        <w:t>双方协商解决</w:t>
      </w:r>
    </w:p>
    <w:p w14:paraId="111B12C2">
      <w:pPr>
        <w:spacing w:line="480" w:lineRule="exact"/>
        <w:ind w:firstLine="420" w:firstLineChars="200"/>
        <w:jc w:val="both"/>
      </w:pPr>
      <w:r>
        <w:rPr>
          <w:rFonts w:hint="eastAsia"/>
        </w:rPr>
        <w:t>35.2本合同中关于承包人违约的具体责任如下：</w:t>
      </w:r>
    </w:p>
    <w:p w14:paraId="0C531530">
      <w:pPr>
        <w:spacing w:line="480" w:lineRule="exact"/>
        <w:ind w:firstLine="42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ascii="宋体" w:hAnsi="宋体"/>
          <w:u w:val="single"/>
        </w:rPr>
        <w:t>‰</w:t>
      </w:r>
      <w:r>
        <w:rPr>
          <w:rFonts w:hint="eastAsia"/>
          <w:u w:val="single"/>
        </w:rPr>
        <w:t>的违约金，并承担因此给发包方造成的其它经济损失。</w:t>
      </w:r>
    </w:p>
    <w:p w14:paraId="03D71D8A">
      <w:pPr>
        <w:spacing w:line="480" w:lineRule="exact"/>
        <w:ind w:firstLine="42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14:paraId="7D66CF63">
      <w:pPr>
        <w:spacing w:line="480" w:lineRule="exact"/>
        <w:ind w:firstLine="420" w:firstLineChars="200"/>
        <w:jc w:val="both"/>
        <w:rPr>
          <w:u w:val="single"/>
        </w:rPr>
      </w:pPr>
      <w:r>
        <w:rPr>
          <w:rFonts w:hint="eastAsia"/>
        </w:rPr>
        <w:t>双方约定的承包人其他违约责任：</w:t>
      </w:r>
      <w:r>
        <w:rPr>
          <w:rFonts w:hint="eastAsia"/>
          <w:u w:val="single"/>
        </w:rPr>
        <w:t>双方协商解决</w:t>
      </w:r>
    </w:p>
    <w:p w14:paraId="673AEEF6">
      <w:pPr>
        <w:spacing w:line="480" w:lineRule="exact"/>
        <w:ind w:firstLine="422" w:firstLineChars="200"/>
        <w:jc w:val="both"/>
        <w:rPr>
          <w:b/>
        </w:rPr>
      </w:pPr>
      <w:r>
        <w:rPr>
          <w:rFonts w:hint="eastAsia"/>
          <w:b/>
        </w:rPr>
        <w:t>37.争议</w:t>
      </w:r>
    </w:p>
    <w:p w14:paraId="641A6A00">
      <w:pPr>
        <w:spacing w:line="480" w:lineRule="exact"/>
        <w:ind w:firstLine="420" w:firstLineChars="200"/>
        <w:jc w:val="both"/>
      </w:pPr>
      <w:r>
        <w:rPr>
          <w:rFonts w:hint="eastAsia"/>
        </w:rPr>
        <w:t>37.1双方约定，在履行合同过程中产生争议时：</w:t>
      </w:r>
    </w:p>
    <w:p w14:paraId="28ED68EF">
      <w:pPr>
        <w:numPr>
          <w:ilvl w:val="0"/>
          <w:numId w:val="4"/>
        </w:numPr>
        <w:spacing w:line="360" w:lineRule="auto"/>
        <w:ind w:firstLine="420" w:firstLineChars="200"/>
        <w:jc w:val="both"/>
      </w:pPr>
      <w:r>
        <w:t>按本合同规定应该偿付的违约金、赔偿金、保管保养费和各种经济损失，应当在明确责任后</w:t>
      </w:r>
      <w:r>
        <w:rPr>
          <w:rFonts w:hint="eastAsia"/>
        </w:rPr>
        <w:t>10</w:t>
      </w:r>
      <w:r>
        <w:t>天内，按银行规定的结算办法付清，否则按逾期付款处理。</w:t>
      </w:r>
    </w:p>
    <w:p w14:paraId="570530A9">
      <w:pPr>
        <w:numPr>
          <w:ilvl w:val="0"/>
          <w:numId w:val="0"/>
        </w:numPr>
        <w:spacing w:line="360" w:lineRule="auto"/>
        <w:ind w:firstLine="42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4795E6F9">
      <w:pPr>
        <w:spacing w:line="480" w:lineRule="exact"/>
        <w:ind w:firstLine="420" w:firstLineChars="200"/>
        <w:jc w:val="both"/>
      </w:pPr>
      <w:r>
        <w:rPr>
          <w:rFonts w:hint="eastAsia"/>
          <w:lang w:val="en-US"/>
        </w:rPr>
        <w:t>（3）甲、乙双方均有权利向本项目具有监管职能的政府采购监督管理部门举报反映对方在合同履约中的违法违纪行为。</w:t>
      </w:r>
    </w:p>
    <w:p w14:paraId="4E22B0EC">
      <w:pPr>
        <w:spacing w:line="480" w:lineRule="exact"/>
        <w:ind w:firstLine="422" w:firstLineChars="200"/>
        <w:jc w:val="both"/>
        <w:rPr>
          <w:b/>
        </w:rPr>
      </w:pPr>
      <w:r>
        <w:rPr>
          <w:rFonts w:hint="eastAsia"/>
          <w:b/>
        </w:rPr>
        <w:t>十一、其他</w:t>
      </w:r>
    </w:p>
    <w:p w14:paraId="5ED7E9BD">
      <w:pPr>
        <w:spacing w:line="480" w:lineRule="exact"/>
        <w:ind w:firstLine="422" w:firstLineChars="200"/>
        <w:jc w:val="both"/>
        <w:rPr>
          <w:b/>
        </w:rPr>
      </w:pPr>
      <w:r>
        <w:rPr>
          <w:rFonts w:hint="eastAsia"/>
          <w:b/>
        </w:rPr>
        <w:t>38. 工程分包</w:t>
      </w:r>
    </w:p>
    <w:p w14:paraId="65651674">
      <w:pPr>
        <w:spacing w:line="480" w:lineRule="exact"/>
        <w:ind w:firstLine="420" w:firstLineChars="200"/>
        <w:jc w:val="both"/>
        <w:rPr>
          <w:u w:val="single"/>
        </w:rPr>
      </w:pPr>
      <w:r>
        <w:rPr>
          <w:rFonts w:hint="eastAsia"/>
        </w:rPr>
        <w:t>38.1本工程发包人同意承包人分包的工程：</w:t>
      </w:r>
    </w:p>
    <w:p w14:paraId="1BFADD6B">
      <w:pPr>
        <w:spacing w:line="480" w:lineRule="exact"/>
        <w:ind w:firstLine="420" w:firstLineChars="200"/>
        <w:jc w:val="both"/>
        <w:rPr>
          <w:u w:val="single"/>
        </w:rPr>
      </w:pPr>
      <w:r>
        <w:rPr>
          <w:rFonts w:hint="eastAsia"/>
        </w:rPr>
        <w:t>分包施工单位为：</w:t>
      </w:r>
      <w:r>
        <w:rPr>
          <w:rFonts w:hint="eastAsia"/>
          <w:u w:val="single"/>
        </w:rPr>
        <w:t xml:space="preserve">                /                                                         </w:t>
      </w:r>
    </w:p>
    <w:p w14:paraId="51E1AE48">
      <w:pPr>
        <w:spacing w:line="480" w:lineRule="exact"/>
        <w:ind w:firstLine="422" w:firstLineChars="200"/>
        <w:jc w:val="both"/>
        <w:rPr>
          <w:b/>
        </w:rPr>
      </w:pPr>
      <w:r>
        <w:rPr>
          <w:rFonts w:hint="eastAsia"/>
          <w:b/>
        </w:rPr>
        <w:t>39.不可抗力</w:t>
      </w:r>
    </w:p>
    <w:p w14:paraId="4C48642E">
      <w:pPr>
        <w:spacing w:line="480" w:lineRule="exact"/>
        <w:ind w:firstLine="420" w:firstLineChars="200"/>
        <w:jc w:val="both"/>
      </w:pPr>
      <w:r>
        <w:rPr>
          <w:rFonts w:hint="eastAsia"/>
        </w:rPr>
        <w:t>39.1双方关于不可抗力的约定：</w:t>
      </w:r>
      <w:r>
        <w:rPr>
          <w:rFonts w:hint="eastAsia"/>
          <w:u w:val="single"/>
        </w:rPr>
        <w:t>执行通用条款</w:t>
      </w:r>
    </w:p>
    <w:p w14:paraId="5C551B09">
      <w:pPr>
        <w:spacing w:line="480" w:lineRule="exact"/>
        <w:ind w:firstLine="422" w:firstLineChars="200"/>
        <w:jc w:val="both"/>
        <w:rPr>
          <w:b/>
        </w:rPr>
      </w:pPr>
      <w:r>
        <w:rPr>
          <w:rFonts w:hint="eastAsia"/>
          <w:b/>
        </w:rPr>
        <w:t>40.保险</w:t>
      </w:r>
    </w:p>
    <w:p w14:paraId="3BC8DAD0">
      <w:pPr>
        <w:spacing w:line="480" w:lineRule="exact"/>
        <w:ind w:firstLine="420" w:firstLineChars="200"/>
        <w:jc w:val="both"/>
      </w:pPr>
      <w:r>
        <w:rPr>
          <w:rFonts w:hint="eastAsia"/>
        </w:rPr>
        <w:t>40.6本工程双方约定投保内容如下：</w:t>
      </w:r>
    </w:p>
    <w:p w14:paraId="3D800020">
      <w:pPr>
        <w:spacing w:line="480" w:lineRule="exact"/>
        <w:ind w:firstLine="420" w:firstLineChars="200"/>
        <w:jc w:val="both"/>
        <w:rPr>
          <w:u w:val="single"/>
        </w:rPr>
      </w:pPr>
      <w:r>
        <w:rPr>
          <w:rFonts w:hint="eastAsia"/>
        </w:rPr>
        <w:t>（1）发包人投保内容：</w:t>
      </w:r>
      <w:r>
        <w:rPr>
          <w:rFonts w:hint="eastAsia"/>
          <w:u w:val="single"/>
        </w:rPr>
        <w:t>执行通用条款</w:t>
      </w:r>
    </w:p>
    <w:p w14:paraId="5DC69CDC">
      <w:pPr>
        <w:spacing w:line="480" w:lineRule="exact"/>
        <w:ind w:firstLine="420" w:firstLineChars="200"/>
        <w:jc w:val="both"/>
        <w:rPr>
          <w:u w:val="single"/>
        </w:rPr>
      </w:pPr>
      <w:r>
        <w:rPr>
          <w:rFonts w:hint="eastAsia"/>
        </w:rPr>
        <w:t>发包人委托承包人办理的保险事项：</w:t>
      </w:r>
    </w:p>
    <w:p w14:paraId="2545FAFA">
      <w:pPr>
        <w:spacing w:line="480" w:lineRule="exact"/>
        <w:ind w:firstLine="420" w:firstLineChars="200"/>
        <w:jc w:val="both"/>
      </w:pPr>
      <w:r>
        <w:rPr>
          <w:rFonts w:hint="eastAsia"/>
        </w:rPr>
        <w:t>（2）承包人的投保内容：</w:t>
      </w:r>
    </w:p>
    <w:p w14:paraId="6C1062D2">
      <w:pPr>
        <w:spacing w:line="480" w:lineRule="exact"/>
        <w:ind w:firstLine="422" w:firstLineChars="200"/>
        <w:jc w:val="both"/>
        <w:rPr>
          <w:b/>
        </w:rPr>
      </w:pPr>
      <w:r>
        <w:rPr>
          <w:rFonts w:hint="eastAsia"/>
          <w:b/>
        </w:rPr>
        <w:t>41.担保</w:t>
      </w:r>
    </w:p>
    <w:p w14:paraId="01579AD2">
      <w:pPr>
        <w:spacing w:line="480" w:lineRule="exact"/>
        <w:ind w:firstLine="420" w:firstLineChars="200"/>
        <w:jc w:val="both"/>
      </w:pPr>
      <w:r>
        <w:rPr>
          <w:rFonts w:hint="eastAsia"/>
        </w:rPr>
        <w:t>41.3本工程双方承包人提供履约担保，担保事项如下：</w:t>
      </w:r>
    </w:p>
    <w:p w14:paraId="27EEC8DA">
      <w:pPr>
        <w:spacing w:line="480" w:lineRule="exact"/>
        <w:ind w:firstLine="42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14:paraId="671AF82B">
      <w:pPr>
        <w:spacing w:line="480" w:lineRule="exact"/>
        <w:ind w:firstLine="42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14:paraId="51205360">
      <w:pPr>
        <w:spacing w:line="480" w:lineRule="exact"/>
        <w:ind w:firstLine="420" w:firstLineChars="200"/>
        <w:jc w:val="both"/>
        <w:rPr>
          <w:u w:val="single"/>
        </w:rPr>
      </w:pPr>
      <w:r>
        <w:rPr>
          <w:rFonts w:hint="eastAsia"/>
        </w:rPr>
        <w:t>（3）双方约定的其他担保事项：</w:t>
      </w:r>
    </w:p>
    <w:p w14:paraId="0697FBF7">
      <w:pPr>
        <w:spacing w:line="480" w:lineRule="exact"/>
        <w:ind w:firstLine="422" w:firstLineChars="200"/>
        <w:jc w:val="both"/>
        <w:rPr>
          <w:b/>
        </w:rPr>
      </w:pPr>
      <w:r>
        <w:rPr>
          <w:rFonts w:hint="eastAsia"/>
          <w:b/>
        </w:rPr>
        <w:t>46.合同份数</w:t>
      </w:r>
    </w:p>
    <w:p w14:paraId="467DDB44">
      <w:pPr>
        <w:spacing w:line="480" w:lineRule="exact"/>
        <w:ind w:firstLine="420" w:firstLineChars="200"/>
        <w:jc w:val="both"/>
        <w:rPr>
          <w:u w:val="single"/>
        </w:rPr>
      </w:pPr>
      <w:r>
        <w:rPr>
          <w:rFonts w:hint="eastAsia"/>
        </w:rPr>
        <w:t>46.1双方约定合同份数：</w:t>
      </w:r>
      <w:r>
        <w:rPr>
          <w:rFonts w:hint="eastAsia"/>
          <w:u w:val="single"/>
        </w:rPr>
        <w:t>一式陆份，正本贰份，副本肆份。</w:t>
      </w:r>
    </w:p>
    <w:p w14:paraId="32A19964">
      <w:pPr>
        <w:spacing w:line="480" w:lineRule="exact"/>
        <w:ind w:firstLine="420" w:firstLineChars="200"/>
        <w:jc w:val="both"/>
      </w:pPr>
      <w:r>
        <w:rPr>
          <w:rFonts w:hint="eastAsia"/>
        </w:rPr>
        <w:t>47.补充条款</w:t>
      </w:r>
    </w:p>
    <w:p w14:paraId="220F19A9">
      <w:pPr>
        <w:spacing w:line="480" w:lineRule="exact"/>
        <w:ind w:firstLine="42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14:paraId="0403B1D1">
      <w:pPr>
        <w:spacing w:line="480" w:lineRule="exact"/>
        <w:ind w:firstLine="42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14:paraId="0F38E68B">
      <w:pPr>
        <w:spacing w:line="480" w:lineRule="exact"/>
        <w:ind w:firstLine="42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14:paraId="05FAB7CC">
      <w:pPr>
        <w:spacing w:line="480" w:lineRule="exact"/>
        <w:ind w:firstLine="420" w:firstLineChars="200"/>
        <w:jc w:val="both"/>
        <w:rPr>
          <w:u w:val="single"/>
        </w:rPr>
      </w:pPr>
      <w:r>
        <w:rPr>
          <w:rFonts w:hint="eastAsia"/>
          <w:u w:val="single"/>
        </w:rPr>
        <w:t>4、因发包人拆迁等原因长期不能提供施工场地导致无法组织施工的工程，不影响已完工程的竣工验收和工程款的支付。</w:t>
      </w:r>
    </w:p>
    <w:p w14:paraId="77208F6C">
      <w:pPr>
        <w:spacing w:line="480" w:lineRule="exact"/>
        <w:ind w:firstLine="420" w:firstLineChars="200"/>
        <w:jc w:val="both"/>
        <w:rPr>
          <w:u w:val="single"/>
        </w:rPr>
      </w:pPr>
      <w:r>
        <w:rPr>
          <w:rFonts w:hint="eastAsia"/>
          <w:u w:val="single"/>
        </w:rPr>
        <w:t>5、人工费按国家和地方有关文件规定执行。</w:t>
      </w:r>
    </w:p>
    <w:p w14:paraId="4DD88A31">
      <w:pPr>
        <w:spacing w:line="480" w:lineRule="exact"/>
        <w:ind w:firstLine="420" w:firstLineChars="200"/>
        <w:jc w:val="both"/>
        <w:rPr>
          <w:u w:val="single"/>
        </w:rPr>
      </w:pPr>
      <w:r>
        <w:rPr>
          <w:rFonts w:hint="eastAsia"/>
          <w:u w:val="single"/>
        </w:rPr>
        <w:t>6、施工过程中如遇国家、地方等政策性调整，按规定执行。</w:t>
      </w:r>
    </w:p>
    <w:p w14:paraId="0179BCB8">
      <w:pPr>
        <w:spacing w:line="440" w:lineRule="exact"/>
        <w:ind w:firstLine="420" w:firstLineChars="200"/>
        <w:jc w:val="both"/>
        <w:rPr>
          <w:u w:val="single"/>
        </w:rPr>
      </w:pPr>
      <w:r>
        <w:rPr>
          <w:rFonts w:hint="eastAsia"/>
          <w:u w:val="single"/>
        </w:rPr>
        <w:t>7、在保修期内给水工程的维护和维修，由承包方负责并承担全部费用。</w:t>
      </w:r>
    </w:p>
    <w:p w14:paraId="2394ECC1">
      <w:pPr>
        <w:spacing w:line="480" w:lineRule="exact"/>
        <w:ind w:firstLine="420" w:firstLineChars="200"/>
        <w:jc w:val="both"/>
      </w:pPr>
      <w:r>
        <w:rPr>
          <w:rFonts w:hint="eastAsia"/>
        </w:rPr>
        <w:t>本合同未尽事宜，双方另行协商，协商内容作为本合同的附件，与本合同具有同等法律效力。</w:t>
      </w:r>
    </w:p>
    <w:p w14:paraId="7659F87E">
      <w:pPr>
        <w:spacing w:line="360" w:lineRule="auto"/>
        <w:ind w:firstLine="420" w:firstLineChars="200"/>
        <w:jc w:val="both"/>
        <w:rPr>
          <w:szCs w:val="21"/>
          <w:u w:val="single"/>
        </w:rPr>
      </w:pPr>
    </w:p>
    <w:p w14:paraId="7C11A0CB">
      <w:pPr>
        <w:spacing w:line="360" w:lineRule="auto"/>
        <w:ind w:firstLine="422" w:firstLineChars="200"/>
        <w:jc w:val="both"/>
        <w:rPr>
          <w:b/>
          <w:szCs w:val="21"/>
        </w:rPr>
      </w:pPr>
    </w:p>
    <w:p w14:paraId="05E2A35E">
      <w:pPr>
        <w:spacing w:line="360" w:lineRule="auto"/>
        <w:ind w:firstLine="422" w:firstLineChars="200"/>
        <w:jc w:val="both"/>
        <w:rPr>
          <w:b/>
          <w:szCs w:val="21"/>
        </w:rPr>
      </w:pPr>
    </w:p>
    <w:p w14:paraId="2EC89344">
      <w:pPr>
        <w:spacing w:line="360" w:lineRule="auto"/>
        <w:ind w:firstLine="422" w:firstLineChars="200"/>
        <w:jc w:val="both"/>
        <w:rPr>
          <w:b/>
          <w:szCs w:val="21"/>
        </w:rPr>
      </w:pPr>
    </w:p>
    <w:p w14:paraId="187BC94F">
      <w:pPr>
        <w:spacing w:line="360" w:lineRule="auto"/>
        <w:ind w:firstLine="422" w:firstLineChars="200"/>
        <w:jc w:val="both"/>
        <w:rPr>
          <w:b/>
          <w:szCs w:val="21"/>
        </w:rPr>
      </w:pPr>
    </w:p>
    <w:p w14:paraId="0AE0AE24">
      <w:pPr>
        <w:spacing w:line="360" w:lineRule="auto"/>
        <w:ind w:firstLine="422" w:firstLineChars="200"/>
        <w:jc w:val="both"/>
        <w:rPr>
          <w:b/>
          <w:szCs w:val="21"/>
        </w:rPr>
      </w:pPr>
    </w:p>
    <w:p w14:paraId="42F2425B">
      <w:pPr>
        <w:spacing w:line="360" w:lineRule="auto"/>
        <w:ind w:firstLine="422" w:firstLineChars="200"/>
        <w:jc w:val="both"/>
        <w:rPr>
          <w:b/>
          <w:szCs w:val="21"/>
        </w:rPr>
      </w:pPr>
    </w:p>
    <w:p w14:paraId="7053A4DE">
      <w:pPr>
        <w:spacing w:line="360" w:lineRule="auto"/>
        <w:ind w:firstLine="422" w:firstLineChars="200"/>
        <w:jc w:val="both"/>
        <w:rPr>
          <w:b/>
          <w:szCs w:val="21"/>
        </w:rPr>
      </w:pPr>
    </w:p>
    <w:p w14:paraId="7A0F8F39">
      <w:pPr>
        <w:spacing w:line="360" w:lineRule="auto"/>
        <w:ind w:firstLine="422" w:firstLineChars="200"/>
        <w:jc w:val="both"/>
        <w:rPr>
          <w:b/>
          <w:szCs w:val="21"/>
        </w:rPr>
      </w:pPr>
    </w:p>
    <w:p w14:paraId="0F376C4D">
      <w:pPr>
        <w:spacing w:line="360" w:lineRule="auto"/>
        <w:ind w:firstLine="422" w:firstLineChars="200"/>
        <w:jc w:val="both"/>
        <w:rPr>
          <w:b/>
          <w:szCs w:val="21"/>
        </w:rPr>
      </w:pPr>
    </w:p>
    <w:p w14:paraId="50CF5EB1">
      <w:pPr>
        <w:spacing w:line="360" w:lineRule="auto"/>
        <w:ind w:firstLine="422" w:firstLineChars="200"/>
        <w:jc w:val="both"/>
        <w:rPr>
          <w:b/>
          <w:szCs w:val="21"/>
        </w:rPr>
      </w:pPr>
    </w:p>
    <w:p w14:paraId="4104B159">
      <w:pPr>
        <w:spacing w:line="360" w:lineRule="auto"/>
        <w:jc w:val="both"/>
        <w:rPr>
          <w:rFonts w:ascii="黑体" w:hAnsi="黑体" w:eastAsia="黑体"/>
          <w:sz w:val="44"/>
          <w:szCs w:val="44"/>
        </w:rPr>
      </w:pPr>
      <w:r>
        <w:rPr>
          <w:rFonts w:hint="eastAsia" w:ascii="黑体" w:hAnsi="黑体" w:eastAsia="黑体"/>
          <w:sz w:val="28"/>
          <w:szCs w:val="28"/>
        </w:rPr>
        <w:t>附件1：</w:t>
      </w:r>
    </w:p>
    <w:p w14:paraId="53A30F36">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8"/>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3DBB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99B999">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14:paraId="737E3B0A">
            <w:pPr>
              <w:spacing w:line="360" w:lineRule="auto"/>
              <w:jc w:val="center"/>
              <w:rPr>
                <w:rFonts w:ascii="宋体" w:hAnsi="宋体"/>
                <w:szCs w:val="21"/>
              </w:rPr>
            </w:pPr>
            <w:r>
              <w:rPr>
                <w:rFonts w:hint="eastAsia" w:ascii="宋体" w:hAnsi="宋体"/>
                <w:szCs w:val="21"/>
              </w:rPr>
              <w:t>建设</w:t>
            </w:r>
          </w:p>
          <w:p w14:paraId="1D7E79DE">
            <w:pPr>
              <w:spacing w:line="360" w:lineRule="auto"/>
              <w:jc w:val="center"/>
              <w:rPr>
                <w:rFonts w:ascii="宋体" w:hAnsi="宋体"/>
                <w:szCs w:val="21"/>
              </w:rPr>
            </w:pPr>
            <w:r>
              <w:rPr>
                <w:rFonts w:hint="eastAsia" w:ascii="宋体" w:hAnsi="宋体"/>
                <w:szCs w:val="21"/>
              </w:rPr>
              <w:t>规模</w:t>
            </w:r>
          </w:p>
        </w:tc>
        <w:tc>
          <w:tcPr>
            <w:tcW w:w="1319" w:type="dxa"/>
            <w:vAlign w:val="center"/>
          </w:tcPr>
          <w:p w14:paraId="185C57CB">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14:paraId="7B49818F">
            <w:pPr>
              <w:spacing w:line="360" w:lineRule="auto"/>
              <w:ind w:right="-78" w:rightChars="-37"/>
              <w:jc w:val="center"/>
              <w:rPr>
                <w:rFonts w:ascii="宋体" w:hAnsi="宋体"/>
                <w:szCs w:val="21"/>
              </w:rPr>
            </w:pPr>
            <w:r>
              <w:rPr>
                <w:rFonts w:hint="eastAsia" w:ascii="宋体" w:hAnsi="宋体"/>
                <w:szCs w:val="21"/>
              </w:rPr>
              <w:t>结构</w:t>
            </w:r>
          </w:p>
        </w:tc>
        <w:tc>
          <w:tcPr>
            <w:tcW w:w="709" w:type="dxa"/>
            <w:vAlign w:val="center"/>
          </w:tcPr>
          <w:p w14:paraId="7B18F8E2">
            <w:pPr>
              <w:spacing w:line="360" w:lineRule="auto"/>
              <w:jc w:val="center"/>
              <w:rPr>
                <w:rFonts w:ascii="宋体" w:hAnsi="宋体"/>
                <w:szCs w:val="21"/>
              </w:rPr>
            </w:pPr>
            <w:r>
              <w:rPr>
                <w:rFonts w:hint="eastAsia" w:ascii="宋体" w:hAnsi="宋体"/>
                <w:szCs w:val="21"/>
              </w:rPr>
              <w:t>层数</w:t>
            </w:r>
          </w:p>
        </w:tc>
        <w:tc>
          <w:tcPr>
            <w:tcW w:w="877" w:type="dxa"/>
            <w:vAlign w:val="center"/>
          </w:tcPr>
          <w:p w14:paraId="79A7E42A">
            <w:pPr>
              <w:spacing w:line="360" w:lineRule="auto"/>
              <w:jc w:val="center"/>
              <w:rPr>
                <w:rFonts w:ascii="宋体" w:hAnsi="宋体"/>
                <w:szCs w:val="21"/>
              </w:rPr>
            </w:pPr>
            <w:r>
              <w:rPr>
                <w:rFonts w:hint="eastAsia" w:ascii="宋体" w:hAnsi="宋体"/>
                <w:szCs w:val="21"/>
              </w:rPr>
              <w:t>跨度</w:t>
            </w:r>
          </w:p>
          <w:p w14:paraId="32D3C865">
            <w:pPr>
              <w:spacing w:line="360" w:lineRule="auto"/>
              <w:jc w:val="center"/>
              <w:rPr>
                <w:rFonts w:ascii="宋体" w:hAnsi="宋体"/>
                <w:szCs w:val="21"/>
              </w:rPr>
            </w:pPr>
            <w:r>
              <w:rPr>
                <w:rFonts w:hint="eastAsia" w:ascii="宋体" w:hAnsi="宋体"/>
                <w:szCs w:val="21"/>
              </w:rPr>
              <w:t>（米）</w:t>
            </w:r>
          </w:p>
        </w:tc>
        <w:tc>
          <w:tcPr>
            <w:tcW w:w="800" w:type="dxa"/>
            <w:vAlign w:val="center"/>
          </w:tcPr>
          <w:p w14:paraId="32AFBE8C">
            <w:pPr>
              <w:spacing w:line="360" w:lineRule="auto"/>
              <w:jc w:val="center"/>
              <w:rPr>
                <w:rFonts w:hint="eastAsia" w:ascii="宋体" w:hAnsi="宋体"/>
                <w:szCs w:val="21"/>
              </w:rPr>
            </w:pPr>
            <w:r>
              <w:rPr>
                <w:rFonts w:hint="eastAsia" w:ascii="宋体" w:hAnsi="宋体"/>
                <w:szCs w:val="21"/>
              </w:rPr>
              <w:t>设备</w:t>
            </w:r>
          </w:p>
          <w:p w14:paraId="0C1F341F">
            <w:pPr>
              <w:spacing w:line="360" w:lineRule="auto"/>
              <w:jc w:val="center"/>
              <w:rPr>
                <w:rFonts w:hint="eastAsia" w:ascii="宋体" w:hAnsi="宋体"/>
                <w:szCs w:val="21"/>
              </w:rPr>
            </w:pPr>
            <w:r>
              <w:rPr>
                <w:rFonts w:hint="eastAsia" w:ascii="宋体" w:hAnsi="宋体"/>
                <w:szCs w:val="21"/>
              </w:rPr>
              <w:t>安装</w:t>
            </w:r>
          </w:p>
          <w:p w14:paraId="67691C13">
            <w:pPr>
              <w:spacing w:line="360" w:lineRule="auto"/>
              <w:jc w:val="center"/>
              <w:rPr>
                <w:rFonts w:ascii="宋体" w:hAnsi="宋体"/>
                <w:szCs w:val="21"/>
              </w:rPr>
            </w:pPr>
            <w:r>
              <w:rPr>
                <w:rFonts w:hint="eastAsia" w:ascii="宋体" w:hAnsi="宋体"/>
                <w:szCs w:val="21"/>
              </w:rPr>
              <w:t>内容</w:t>
            </w:r>
          </w:p>
        </w:tc>
        <w:tc>
          <w:tcPr>
            <w:tcW w:w="850" w:type="dxa"/>
            <w:vAlign w:val="center"/>
          </w:tcPr>
          <w:p w14:paraId="1BB848A7">
            <w:pPr>
              <w:spacing w:line="360" w:lineRule="auto"/>
              <w:jc w:val="center"/>
              <w:rPr>
                <w:rFonts w:hint="eastAsia" w:ascii="宋体" w:hAnsi="宋体"/>
                <w:szCs w:val="21"/>
              </w:rPr>
            </w:pPr>
            <w:r>
              <w:rPr>
                <w:rFonts w:hint="eastAsia" w:ascii="宋体" w:hAnsi="宋体"/>
                <w:szCs w:val="21"/>
              </w:rPr>
              <w:t>工程</w:t>
            </w:r>
          </w:p>
          <w:p w14:paraId="3B7331AB">
            <w:pPr>
              <w:spacing w:line="360" w:lineRule="auto"/>
              <w:jc w:val="center"/>
              <w:rPr>
                <w:rFonts w:hint="eastAsia" w:ascii="宋体" w:hAnsi="宋体"/>
                <w:szCs w:val="21"/>
              </w:rPr>
            </w:pPr>
            <w:r>
              <w:rPr>
                <w:rFonts w:hint="eastAsia" w:ascii="宋体" w:hAnsi="宋体"/>
                <w:szCs w:val="21"/>
              </w:rPr>
              <w:t>造价</w:t>
            </w:r>
          </w:p>
          <w:p w14:paraId="09D511AC">
            <w:pPr>
              <w:spacing w:line="360" w:lineRule="auto"/>
              <w:jc w:val="center"/>
              <w:rPr>
                <w:rFonts w:ascii="宋体" w:hAnsi="宋体"/>
                <w:szCs w:val="21"/>
              </w:rPr>
            </w:pPr>
            <w:r>
              <w:rPr>
                <w:rFonts w:hint="eastAsia" w:ascii="宋体" w:hAnsi="宋体"/>
                <w:szCs w:val="21"/>
              </w:rPr>
              <w:t>（元）</w:t>
            </w:r>
          </w:p>
        </w:tc>
        <w:tc>
          <w:tcPr>
            <w:tcW w:w="709" w:type="dxa"/>
            <w:vAlign w:val="center"/>
          </w:tcPr>
          <w:p w14:paraId="778844FC">
            <w:pPr>
              <w:spacing w:line="360" w:lineRule="auto"/>
              <w:jc w:val="center"/>
              <w:rPr>
                <w:rFonts w:ascii="宋体" w:hAnsi="宋体"/>
                <w:szCs w:val="21"/>
              </w:rPr>
            </w:pPr>
            <w:r>
              <w:rPr>
                <w:rFonts w:hint="eastAsia" w:ascii="宋体" w:hAnsi="宋体"/>
                <w:szCs w:val="21"/>
              </w:rPr>
              <w:t>开工</w:t>
            </w:r>
          </w:p>
          <w:p w14:paraId="1B707D0D">
            <w:pPr>
              <w:spacing w:line="360" w:lineRule="auto"/>
              <w:jc w:val="center"/>
              <w:rPr>
                <w:rFonts w:ascii="宋体" w:hAnsi="宋体"/>
                <w:szCs w:val="21"/>
              </w:rPr>
            </w:pPr>
            <w:r>
              <w:rPr>
                <w:rFonts w:hint="eastAsia" w:ascii="宋体" w:hAnsi="宋体"/>
                <w:szCs w:val="21"/>
              </w:rPr>
              <w:t>日期</w:t>
            </w:r>
          </w:p>
        </w:tc>
        <w:tc>
          <w:tcPr>
            <w:tcW w:w="709" w:type="dxa"/>
            <w:vAlign w:val="center"/>
          </w:tcPr>
          <w:p w14:paraId="12767433">
            <w:pPr>
              <w:spacing w:line="360" w:lineRule="auto"/>
              <w:jc w:val="center"/>
              <w:rPr>
                <w:rFonts w:ascii="宋体" w:hAnsi="宋体"/>
                <w:szCs w:val="21"/>
              </w:rPr>
            </w:pPr>
            <w:r>
              <w:rPr>
                <w:rFonts w:hint="eastAsia" w:ascii="宋体" w:hAnsi="宋体"/>
                <w:szCs w:val="21"/>
              </w:rPr>
              <w:t>竣工</w:t>
            </w:r>
          </w:p>
          <w:p w14:paraId="5B07D492">
            <w:pPr>
              <w:spacing w:line="360" w:lineRule="auto"/>
              <w:jc w:val="center"/>
              <w:rPr>
                <w:rFonts w:ascii="宋体" w:hAnsi="宋体"/>
                <w:szCs w:val="21"/>
              </w:rPr>
            </w:pPr>
            <w:r>
              <w:rPr>
                <w:rFonts w:hint="eastAsia" w:ascii="宋体" w:hAnsi="宋体"/>
                <w:szCs w:val="21"/>
              </w:rPr>
              <w:t>日期</w:t>
            </w:r>
          </w:p>
        </w:tc>
      </w:tr>
      <w:tr w14:paraId="50A4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2862BFB">
            <w:pPr>
              <w:spacing w:line="360" w:lineRule="auto"/>
              <w:ind w:firstLine="420" w:firstLineChars="200"/>
              <w:jc w:val="both"/>
              <w:rPr>
                <w:rFonts w:ascii="宋体" w:hAnsi="宋体"/>
                <w:szCs w:val="21"/>
              </w:rPr>
            </w:pPr>
          </w:p>
        </w:tc>
        <w:tc>
          <w:tcPr>
            <w:tcW w:w="900" w:type="dxa"/>
            <w:vAlign w:val="center"/>
          </w:tcPr>
          <w:p w14:paraId="58AFB739">
            <w:pPr>
              <w:spacing w:line="360" w:lineRule="auto"/>
              <w:ind w:firstLine="420" w:firstLineChars="200"/>
              <w:jc w:val="both"/>
              <w:rPr>
                <w:rFonts w:ascii="宋体" w:hAnsi="宋体"/>
                <w:szCs w:val="21"/>
              </w:rPr>
            </w:pPr>
          </w:p>
        </w:tc>
        <w:tc>
          <w:tcPr>
            <w:tcW w:w="1319" w:type="dxa"/>
            <w:vAlign w:val="center"/>
          </w:tcPr>
          <w:p w14:paraId="61CBDE55">
            <w:pPr>
              <w:spacing w:line="360" w:lineRule="auto"/>
              <w:ind w:firstLine="420" w:firstLineChars="200"/>
              <w:jc w:val="both"/>
              <w:rPr>
                <w:rFonts w:ascii="宋体" w:hAnsi="宋体"/>
                <w:szCs w:val="21"/>
              </w:rPr>
            </w:pPr>
          </w:p>
        </w:tc>
        <w:tc>
          <w:tcPr>
            <w:tcW w:w="682" w:type="dxa"/>
            <w:vAlign w:val="center"/>
          </w:tcPr>
          <w:p w14:paraId="31249BB0">
            <w:pPr>
              <w:spacing w:line="360" w:lineRule="auto"/>
              <w:ind w:firstLine="420" w:firstLineChars="200"/>
              <w:jc w:val="both"/>
              <w:rPr>
                <w:rFonts w:ascii="宋体" w:hAnsi="宋体"/>
                <w:szCs w:val="21"/>
              </w:rPr>
            </w:pPr>
          </w:p>
        </w:tc>
        <w:tc>
          <w:tcPr>
            <w:tcW w:w="709" w:type="dxa"/>
            <w:vAlign w:val="center"/>
          </w:tcPr>
          <w:p w14:paraId="3E4A895D">
            <w:pPr>
              <w:spacing w:line="360" w:lineRule="auto"/>
              <w:ind w:firstLine="420" w:firstLineChars="200"/>
              <w:jc w:val="both"/>
              <w:rPr>
                <w:rFonts w:ascii="宋体" w:hAnsi="宋体"/>
                <w:szCs w:val="21"/>
              </w:rPr>
            </w:pPr>
          </w:p>
        </w:tc>
        <w:tc>
          <w:tcPr>
            <w:tcW w:w="877" w:type="dxa"/>
            <w:vAlign w:val="center"/>
          </w:tcPr>
          <w:p w14:paraId="525BC9CF">
            <w:pPr>
              <w:spacing w:line="360" w:lineRule="auto"/>
              <w:ind w:firstLine="420" w:firstLineChars="200"/>
              <w:jc w:val="both"/>
              <w:rPr>
                <w:rFonts w:ascii="宋体" w:hAnsi="宋体"/>
                <w:szCs w:val="21"/>
              </w:rPr>
            </w:pPr>
          </w:p>
        </w:tc>
        <w:tc>
          <w:tcPr>
            <w:tcW w:w="800" w:type="dxa"/>
            <w:vAlign w:val="center"/>
          </w:tcPr>
          <w:p w14:paraId="07CA19F4">
            <w:pPr>
              <w:spacing w:line="360" w:lineRule="auto"/>
              <w:ind w:firstLine="420" w:firstLineChars="200"/>
              <w:jc w:val="both"/>
              <w:rPr>
                <w:rFonts w:ascii="宋体" w:hAnsi="宋体"/>
                <w:szCs w:val="21"/>
              </w:rPr>
            </w:pPr>
          </w:p>
        </w:tc>
        <w:tc>
          <w:tcPr>
            <w:tcW w:w="850" w:type="dxa"/>
            <w:vAlign w:val="center"/>
          </w:tcPr>
          <w:p w14:paraId="0258C315">
            <w:pPr>
              <w:spacing w:line="360" w:lineRule="auto"/>
              <w:ind w:firstLine="420" w:firstLineChars="200"/>
              <w:jc w:val="both"/>
              <w:rPr>
                <w:rFonts w:ascii="宋体" w:hAnsi="宋体"/>
                <w:szCs w:val="21"/>
              </w:rPr>
            </w:pPr>
          </w:p>
        </w:tc>
        <w:tc>
          <w:tcPr>
            <w:tcW w:w="709" w:type="dxa"/>
            <w:vAlign w:val="center"/>
          </w:tcPr>
          <w:p w14:paraId="479AD586">
            <w:pPr>
              <w:spacing w:line="360" w:lineRule="auto"/>
              <w:ind w:firstLine="420" w:firstLineChars="200"/>
              <w:jc w:val="both"/>
              <w:rPr>
                <w:rFonts w:ascii="宋体" w:hAnsi="宋体"/>
                <w:szCs w:val="21"/>
              </w:rPr>
            </w:pPr>
          </w:p>
        </w:tc>
        <w:tc>
          <w:tcPr>
            <w:tcW w:w="709" w:type="dxa"/>
            <w:vAlign w:val="center"/>
          </w:tcPr>
          <w:p w14:paraId="0EC082B7">
            <w:pPr>
              <w:spacing w:line="360" w:lineRule="auto"/>
              <w:ind w:firstLine="420" w:firstLineChars="200"/>
              <w:jc w:val="both"/>
              <w:rPr>
                <w:rFonts w:ascii="宋体" w:hAnsi="宋体"/>
                <w:szCs w:val="21"/>
              </w:rPr>
            </w:pPr>
          </w:p>
        </w:tc>
      </w:tr>
      <w:tr w14:paraId="37D2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291A00">
            <w:pPr>
              <w:spacing w:line="360" w:lineRule="auto"/>
              <w:ind w:firstLine="420" w:firstLineChars="200"/>
              <w:jc w:val="both"/>
              <w:rPr>
                <w:rFonts w:ascii="宋体" w:hAnsi="宋体"/>
                <w:szCs w:val="21"/>
              </w:rPr>
            </w:pPr>
          </w:p>
        </w:tc>
        <w:tc>
          <w:tcPr>
            <w:tcW w:w="900" w:type="dxa"/>
            <w:vAlign w:val="center"/>
          </w:tcPr>
          <w:p w14:paraId="644EB15D">
            <w:pPr>
              <w:spacing w:line="360" w:lineRule="auto"/>
              <w:ind w:firstLine="420" w:firstLineChars="200"/>
              <w:jc w:val="both"/>
              <w:rPr>
                <w:rFonts w:ascii="宋体" w:hAnsi="宋体"/>
                <w:szCs w:val="21"/>
              </w:rPr>
            </w:pPr>
          </w:p>
        </w:tc>
        <w:tc>
          <w:tcPr>
            <w:tcW w:w="1319" w:type="dxa"/>
            <w:vAlign w:val="center"/>
          </w:tcPr>
          <w:p w14:paraId="61ECCCEB">
            <w:pPr>
              <w:spacing w:line="360" w:lineRule="auto"/>
              <w:ind w:firstLine="420" w:firstLineChars="200"/>
              <w:jc w:val="both"/>
              <w:rPr>
                <w:rFonts w:ascii="宋体" w:hAnsi="宋体"/>
                <w:szCs w:val="21"/>
              </w:rPr>
            </w:pPr>
          </w:p>
        </w:tc>
        <w:tc>
          <w:tcPr>
            <w:tcW w:w="682" w:type="dxa"/>
            <w:vAlign w:val="center"/>
          </w:tcPr>
          <w:p w14:paraId="4D799A17">
            <w:pPr>
              <w:spacing w:line="360" w:lineRule="auto"/>
              <w:ind w:firstLine="420" w:firstLineChars="200"/>
              <w:jc w:val="both"/>
              <w:rPr>
                <w:rFonts w:ascii="宋体" w:hAnsi="宋体"/>
                <w:szCs w:val="21"/>
              </w:rPr>
            </w:pPr>
          </w:p>
        </w:tc>
        <w:tc>
          <w:tcPr>
            <w:tcW w:w="709" w:type="dxa"/>
            <w:vAlign w:val="center"/>
          </w:tcPr>
          <w:p w14:paraId="7BCE9C3F">
            <w:pPr>
              <w:spacing w:line="360" w:lineRule="auto"/>
              <w:ind w:firstLine="420" w:firstLineChars="200"/>
              <w:jc w:val="both"/>
              <w:rPr>
                <w:rFonts w:ascii="宋体" w:hAnsi="宋体"/>
                <w:szCs w:val="21"/>
              </w:rPr>
            </w:pPr>
          </w:p>
        </w:tc>
        <w:tc>
          <w:tcPr>
            <w:tcW w:w="877" w:type="dxa"/>
            <w:vAlign w:val="center"/>
          </w:tcPr>
          <w:p w14:paraId="79DC1FC2">
            <w:pPr>
              <w:spacing w:line="360" w:lineRule="auto"/>
              <w:ind w:firstLine="420" w:firstLineChars="200"/>
              <w:jc w:val="both"/>
              <w:rPr>
                <w:rFonts w:ascii="宋体" w:hAnsi="宋体"/>
                <w:szCs w:val="21"/>
              </w:rPr>
            </w:pPr>
          </w:p>
        </w:tc>
        <w:tc>
          <w:tcPr>
            <w:tcW w:w="800" w:type="dxa"/>
            <w:vAlign w:val="center"/>
          </w:tcPr>
          <w:p w14:paraId="16CF4AE3">
            <w:pPr>
              <w:spacing w:line="360" w:lineRule="auto"/>
              <w:ind w:firstLine="420" w:firstLineChars="200"/>
              <w:jc w:val="both"/>
              <w:rPr>
                <w:rFonts w:ascii="宋体" w:hAnsi="宋体"/>
                <w:szCs w:val="21"/>
              </w:rPr>
            </w:pPr>
          </w:p>
        </w:tc>
        <w:tc>
          <w:tcPr>
            <w:tcW w:w="850" w:type="dxa"/>
            <w:vAlign w:val="center"/>
          </w:tcPr>
          <w:p w14:paraId="13F4F288">
            <w:pPr>
              <w:spacing w:line="360" w:lineRule="auto"/>
              <w:ind w:firstLine="420" w:firstLineChars="200"/>
              <w:jc w:val="both"/>
              <w:rPr>
                <w:rFonts w:ascii="宋体" w:hAnsi="宋体"/>
                <w:szCs w:val="21"/>
              </w:rPr>
            </w:pPr>
          </w:p>
        </w:tc>
        <w:tc>
          <w:tcPr>
            <w:tcW w:w="709" w:type="dxa"/>
            <w:vAlign w:val="center"/>
          </w:tcPr>
          <w:p w14:paraId="7773C7DD">
            <w:pPr>
              <w:spacing w:line="360" w:lineRule="auto"/>
              <w:ind w:firstLine="420" w:firstLineChars="200"/>
              <w:jc w:val="both"/>
              <w:rPr>
                <w:rFonts w:ascii="宋体" w:hAnsi="宋体"/>
                <w:szCs w:val="21"/>
              </w:rPr>
            </w:pPr>
          </w:p>
        </w:tc>
        <w:tc>
          <w:tcPr>
            <w:tcW w:w="709" w:type="dxa"/>
            <w:vAlign w:val="center"/>
          </w:tcPr>
          <w:p w14:paraId="14694ACC">
            <w:pPr>
              <w:spacing w:line="360" w:lineRule="auto"/>
              <w:ind w:firstLine="420" w:firstLineChars="200"/>
              <w:jc w:val="both"/>
              <w:rPr>
                <w:rFonts w:ascii="宋体" w:hAnsi="宋体"/>
                <w:szCs w:val="21"/>
              </w:rPr>
            </w:pPr>
          </w:p>
        </w:tc>
      </w:tr>
      <w:tr w14:paraId="5DE6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CA5A512">
            <w:pPr>
              <w:spacing w:line="360" w:lineRule="auto"/>
              <w:ind w:firstLine="420" w:firstLineChars="200"/>
              <w:jc w:val="both"/>
              <w:rPr>
                <w:rFonts w:ascii="宋体" w:hAnsi="宋体"/>
                <w:szCs w:val="21"/>
              </w:rPr>
            </w:pPr>
          </w:p>
        </w:tc>
        <w:tc>
          <w:tcPr>
            <w:tcW w:w="900" w:type="dxa"/>
            <w:vAlign w:val="center"/>
          </w:tcPr>
          <w:p w14:paraId="5F51DF5E">
            <w:pPr>
              <w:spacing w:line="360" w:lineRule="auto"/>
              <w:ind w:firstLine="420" w:firstLineChars="200"/>
              <w:jc w:val="both"/>
              <w:rPr>
                <w:rFonts w:ascii="宋体" w:hAnsi="宋体"/>
                <w:szCs w:val="21"/>
              </w:rPr>
            </w:pPr>
          </w:p>
        </w:tc>
        <w:tc>
          <w:tcPr>
            <w:tcW w:w="1319" w:type="dxa"/>
            <w:vAlign w:val="center"/>
          </w:tcPr>
          <w:p w14:paraId="7D54411E">
            <w:pPr>
              <w:spacing w:line="360" w:lineRule="auto"/>
              <w:ind w:firstLine="420" w:firstLineChars="200"/>
              <w:jc w:val="both"/>
              <w:rPr>
                <w:rFonts w:ascii="宋体" w:hAnsi="宋体"/>
                <w:szCs w:val="21"/>
              </w:rPr>
            </w:pPr>
          </w:p>
        </w:tc>
        <w:tc>
          <w:tcPr>
            <w:tcW w:w="682" w:type="dxa"/>
            <w:vAlign w:val="center"/>
          </w:tcPr>
          <w:p w14:paraId="600EEC8A">
            <w:pPr>
              <w:spacing w:line="360" w:lineRule="auto"/>
              <w:ind w:firstLine="420" w:firstLineChars="200"/>
              <w:jc w:val="both"/>
              <w:rPr>
                <w:rFonts w:ascii="宋体" w:hAnsi="宋体"/>
                <w:szCs w:val="21"/>
              </w:rPr>
            </w:pPr>
          </w:p>
        </w:tc>
        <w:tc>
          <w:tcPr>
            <w:tcW w:w="709" w:type="dxa"/>
            <w:vAlign w:val="center"/>
          </w:tcPr>
          <w:p w14:paraId="27AC4E43">
            <w:pPr>
              <w:spacing w:line="360" w:lineRule="auto"/>
              <w:ind w:firstLine="420" w:firstLineChars="200"/>
              <w:jc w:val="both"/>
              <w:rPr>
                <w:rFonts w:ascii="宋体" w:hAnsi="宋体"/>
                <w:szCs w:val="21"/>
              </w:rPr>
            </w:pPr>
          </w:p>
        </w:tc>
        <w:tc>
          <w:tcPr>
            <w:tcW w:w="877" w:type="dxa"/>
            <w:vAlign w:val="center"/>
          </w:tcPr>
          <w:p w14:paraId="672350C8">
            <w:pPr>
              <w:spacing w:line="360" w:lineRule="auto"/>
              <w:ind w:firstLine="420" w:firstLineChars="200"/>
              <w:jc w:val="both"/>
              <w:rPr>
                <w:rFonts w:ascii="宋体" w:hAnsi="宋体"/>
                <w:szCs w:val="21"/>
              </w:rPr>
            </w:pPr>
          </w:p>
        </w:tc>
        <w:tc>
          <w:tcPr>
            <w:tcW w:w="800" w:type="dxa"/>
            <w:vAlign w:val="center"/>
          </w:tcPr>
          <w:p w14:paraId="13651444">
            <w:pPr>
              <w:spacing w:line="360" w:lineRule="auto"/>
              <w:ind w:firstLine="420" w:firstLineChars="200"/>
              <w:jc w:val="both"/>
              <w:rPr>
                <w:rFonts w:ascii="宋体" w:hAnsi="宋体"/>
                <w:szCs w:val="21"/>
              </w:rPr>
            </w:pPr>
          </w:p>
        </w:tc>
        <w:tc>
          <w:tcPr>
            <w:tcW w:w="850" w:type="dxa"/>
            <w:vAlign w:val="center"/>
          </w:tcPr>
          <w:p w14:paraId="65EEFC81">
            <w:pPr>
              <w:spacing w:line="360" w:lineRule="auto"/>
              <w:ind w:firstLine="420" w:firstLineChars="200"/>
              <w:jc w:val="both"/>
              <w:rPr>
                <w:rFonts w:ascii="宋体" w:hAnsi="宋体"/>
                <w:szCs w:val="21"/>
              </w:rPr>
            </w:pPr>
          </w:p>
        </w:tc>
        <w:tc>
          <w:tcPr>
            <w:tcW w:w="709" w:type="dxa"/>
            <w:vAlign w:val="center"/>
          </w:tcPr>
          <w:p w14:paraId="0302D9C9">
            <w:pPr>
              <w:spacing w:line="360" w:lineRule="auto"/>
              <w:ind w:firstLine="420" w:firstLineChars="200"/>
              <w:jc w:val="both"/>
              <w:rPr>
                <w:rFonts w:ascii="宋体" w:hAnsi="宋体"/>
                <w:szCs w:val="21"/>
              </w:rPr>
            </w:pPr>
          </w:p>
        </w:tc>
        <w:tc>
          <w:tcPr>
            <w:tcW w:w="709" w:type="dxa"/>
            <w:vAlign w:val="center"/>
          </w:tcPr>
          <w:p w14:paraId="369DC74E">
            <w:pPr>
              <w:spacing w:line="360" w:lineRule="auto"/>
              <w:ind w:firstLine="420" w:firstLineChars="200"/>
              <w:jc w:val="both"/>
              <w:rPr>
                <w:rFonts w:ascii="宋体" w:hAnsi="宋体"/>
                <w:szCs w:val="21"/>
              </w:rPr>
            </w:pPr>
          </w:p>
        </w:tc>
      </w:tr>
      <w:tr w14:paraId="5B15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9F7C870">
            <w:pPr>
              <w:spacing w:line="360" w:lineRule="auto"/>
              <w:ind w:firstLine="640" w:firstLineChars="200"/>
              <w:jc w:val="both"/>
              <w:rPr>
                <w:rFonts w:ascii="宋体" w:hAnsi="宋体"/>
                <w:sz w:val="32"/>
              </w:rPr>
            </w:pPr>
          </w:p>
        </w:tc>
        <w:tc>
          <w:tcPr>
            <w:tcW w:w="900" w:type="dxa"/>
            <w:vAlign w:val="center"/>
          </w:tcPr>
          <w:p w14:paraId="6508EDBE">
            <w:pPr>
              <w:spacing w:line="360" w:lineRule="auto"/>
              <w:ind w:firstLine="640" w:firstLineChars="200"/>
              <w:jc w:val="both"/>
              <w:rPr>
                <w:rFonts w:ascii="宋体" w:hAnsi="宋体"/>
                <w:sz w:val="32"/>
              </w:rPr>
            </w:pPr>
          </w:p>
        </w:tc>
        <w:tc>
          <w:tcPr>
            <w:tcW w:w="1319" w:type="dxa"/>
            <w:vAlign w:val="center"/>
          </w:tcPr>
          <w:p w14:paraId="122D2E64">
            <w:pPr>
              <w:spacing w:line="360" w:lineRule="auto"/>
              <w:ind w:firstLine="640" w:firstLineChars="200"/>
              <w:jc w:val="both"/>
              <w:rPr>
                <w:rFonts w:ascii="宋体" w:hAnsi="宋体"/>
                <w:sz w:val="32"/>
              </w:rPr>
            </w:pPr>
          </w:p>
        </w:tc>
        <w:tc>
          <w:tcPr>
            <w:tcW w:w="682" w:type="dxa"/>
            <w:vAlign w:val="center"/>
          </w:tcPr>
          <w:p w14:paraId="350DA3B8">
            <w:pPr>
              <w:spacing w:line="360" w:lineRule="auto"/>
              <w:ind w:firstLine="640" w:firstLineChars="200"/>
              <w:jc w:val="both"/>
              <w:rPr>
                <w:rFonts w:ascii="宋体" w:hAnsi="宋体"/>
                <w:sz w:val="32"/>
              </w:rPr>
            </w:pPr>
          </w:p>
        </w:tc>
        <w:tc>
          <w:tcPr>
            <w:tcW w:w="709" w:type="dxa"/>
            <w:vAlign w:val="center"/>
          </w:tcPr>
          <w:p w14:paraId="7763CD21">
            <w:pPr>
              <w:spacing w:line="360" w:lineRule="auto"/>
              <w:ind w:firstLine="640" w:firstLineChars="200"/>
              <w:jc w:val="both"/>
              <w:rPr>
                <w:rFonts w:ascii="宋体" w:hAnsi="宋体"/>
                <w:sz w:val="32"/>
              </w:rPr>
            </w:pPr>
          </w:p>
        </w:tc>
        <w:tc>
          <w:tcPr>
            <w:tcW w:w="877" w:type="dxa"/>
            <w:vAlign w:val="center"/>
          </w:tcPr>
          <w:p w14:paraId="3EABEEC6">
            <w:pPr>
              <w:spacing w:line="360" w:lineRule="auto"/>
              <w:ind w:firstLine="640" w:firstLineChars="200"/>
              <w:jc w:val="both"/>
              <w:rPr>
                <w:rFonts w:ascii="宋体" w:hAnsi="宋体"/>
                <w:sz w:val="32"/>
              </w:rPr>
            </w:pPr>
          </w:p>
        </w:tc>
        <w:tc>
          <w:tcPr>
            <w:tcW w:w="800" w:type="dxa"/>
            <w:vAlign w:val="center"/>
          </w:tcPr>
          <w:p w14:paraId="430FEA25">
            <w:pPr>
              <w:spacing w:line="360" w:lineRule="auto"/>
              <w:ind w:firstLine="640" w:firstLineChars="200"/>
              <w:jc w:val="both"/>
              <w:rPr>
                <w:rFonts w:ascii="宋体" w:hAnsi="宋体"/>
                <w:sz w:val="32"/>
              </w:rPr>
            </w:pPr>
          </w:p>
        </w:tc>
        <w:tc>
          <w:tcPr>
            <w:tcW w:w="850" w:type="dxa"/>
            <w:vAlign w:val="center"/>
          </w:tcPr>
          <w:p w14:paraId="7B42DA46">
            <w:pPr>
              <w:spacing w:line="360" w:lineRule="auto"/>
              <w:ind w:firstLine="640" w:firstLineChars="200"/>
              <w:jc w:val="both"/>
              <w:rPr>
                <w:rFonts w:ascii="宋体" w:hAnsi="宋体"/>
                <w:sz w:val="32"/>
              </w:rPr>
            </w:pPr>
          </w:p>
        </w:tc>
        <w:tc>
          <w:tcPr>
            <w:tcW w:w="709" w:type="dxa"/>
            <w:vAlign w:val="center"/>
          </w:tcPr>
          <w:p w14:paraId="0D129DDD">
            <w:pPr>
              <w:spacing w:line="360" w:lineRule="auto"/>
              <w:ind w:firstLine="640" w:firstLineChars="200"/>
              <w:jc w:val="both"/>
              <w:rPr>
                <w:rFonts w:ascii="宋体" w:hAnsi="宋体"/>
                <w:sz w:val="32"/>
              </w:rPr>
            </w:pPr>
          </w:p>
        </w:tc>
        <w:tc>
          <w:tcPr>
            <w:tcW w:w="709" w:type="dxa"/>
            <w:vAlign w:val="center"/>
          </w:tcPr>
          <w:p w14:paraId="58C71CBF">
            <w:pPr>
              <w:spacing w:line="360" w:lineRule="auto"/>
              <w:ind w:firstLine="640" w:firstLineChars="200"/>
              <w:jc w:val="both"/>
              <w:rPr>
                <w:rFonts w:ascii="宋体" w:hAnsi="宋体"/>
                <w:sz w:val="32"/>
              </w:rPr>
            </w:pPr>
          </w:p>
        </w:tc>
      </w:tr>
      <w:tr w14:paraId="05CD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8634C5D">
            <w:pPr>
              <w:spacing w:line="360" w:lineRule="auto"/>
              <w:ind w:firstLine="640" w:firstLineChars="200"/>
              <w:jc w:val="both"/>
              <w:rPr>
                <w:rFonts w:ascii="宋体" w:hAnsi="宋体"/>
                <w:sz w:val="32"/>
              </w:rPr>
            </w:pPr>
          </w:p>
        </w:tc>
        <w:tc>
          <w:tcPr>
            <w:tcW w:w="900" w:type="dxa"/>
            <w:vAlign w:val="center"/>
          </w:tcPr>
          <w:p w14:paraId="4CCAEC9D">
            <w:pPr>
              <w:spacing w:line="360" w:lineRule="auto"/>
              <w:ind w:firstLine="640" w:firstLineChars="200"/>
              <w:jc w:val="both"/>
              <w:rPr>
                <w:rFonts w:ascii="宋体" w:hAnsi="宋体"/>
                <w:sz w:val="32"/>
              </w:rPr>
            </w:pPr>
          </w:p>
        </w:tc>
        <w:tc>
          <w:tcPr>
            <w:tcW w:w="1319" w:type="dxa"/>
            <w:vAlign w:val="center"/>
          </w:tcPr>
          <w:p w14:paraId="0ADAD9C7">
            <w:pPr>
              <w:spacing w:line="360" w:lineRule="auto"/>
              <w:ind w:firstLine="640" w:firstLineChars="200"/>
              <w:jc w:val="both"/>
              <w:rPr>
                <w:rFonts w:ascii="宋体" w:hAnsi="宋体"/>
                <w:sz w:val="32"/>
              </w:rPr>
            </w:pPr>
          </w:p>
        </w:tc>
        <w:tc>
          <w:tcPr>
            <w:tcW w:w="682" w:type="dxa"/>
            <w:vAlign w:val="center"/>
          </w:tcPr>
          <w:p w14:paraId="3F1F7837">
            <w:pPr>
              <w:spacing w:line="360" w:lineRule="auto"/>
              <w:ind w:firstLine="640" w:firstLineChars="200"/>
              <w:jc w:val="both"/>
              <w:rPr>
                <w:rFonts w:ascii="宋体" w:hAnsi="宋体"/>
                <w:sz w:val="32"/>
              </w:rPr>
            </w:pPr>
          </w:p>
        </w:tc>
        <w:tc>
          <w:tcPr>
            <w:tcW w:w="709" w:type="dxa"/>
            <w:vAlign w:val="center"/>
          </w:tcPr>
          <w:p w14:paraId="352CD67C">
            <w:pPr>
              <w:spacing w:line="360" w:lineRule="auto"/>
              <w:ind w:firstLine="640" w:firstLineChars="200"/>
              <w:jc w:val="both"/>
              <w:rPr>
                <w:rFonts w:ascii="宋体" w:hAnsi="宋体"/>
                <w:sz w:val="32"/>
              </w:rPr>
            </w:pPr>
          </w:p>
        </w:tc>
        <w:tc>
          <w:tcPr>
            <w:tcW w:w="877" w:type="dxa"/>
            <w:vAlign w:val="center"/>
          </w:tcPr>
          <w:p w14:paraId="794F0646">
            <w:pPr>
              <w:spacing w:line="360" w:lineRule="auto"/>
              <w:ind w:firstLine="640" w:firstLineChars="200"/>
              <w:jc w:val="both"/>
              <w:rPr>
                <w:rFonts w:ascii="宋体" w:hAnsi="宋体"/>
                <w:sz w:val="32"/>
              </w:rPr>
            </w:pPr>
          </w:p>
        </w:tc>
        <w:tc>
          <w:tcPr>
            <w:tcW w:w="800" w:type="dxa"/>
            <w:vAlign w:val="center"/>
          </w:tcPr>
          <w:p w14:paraId="6C0F1138">
            <w:pPr>
              <w:spacing w:line="360" w:lineRule="auto"/>
              <w:ind w:firstLine="640" w:firstLineChars="200"/>
              <w:jc w:val="both"/>
              <w:rPr>
                <w:rFonts w:ascii="宋体" w:hAnsi="宋体"/>
                <w:sz w:val="32"/>
              </w:rPr>
            </w:pPr>
          </w:p>
        </w:tc>
        <w:tc>
          <w:tcPr>
            <w:tcW w:w="850" w:type="dxa"/>
            <w:vAlign w:val="center"/>
          </w:tcPr>
          <w:p w14:paraId="28A2A64B">
            <w:pPr>
              <w:spacing w:line="360" w:lineRule="auto"/>
              <w:ind w:firstLine="640" w:firstLineChars="200"/>
              <w:jc w:val="both"/>
              <w:rPr>
                <w:rFonts w:ascii="宋体" w:hAnsi="宋体"/>
                <w:sz w:val="32"/>
              </w:rPr>
            </w:pPr>
          </w:p>
        </w:tc>
        <w:tc>
          <w:tcPr>
            <w:tcW w:w="709" w:type="dxa"/>
            <w:vAlign w:val="center"/>
          </w:tcPr>
          <w:p w14:paraId="356BE179">
            <w:pPr>
              <w:spacing w:line="360" w:lineRule="auto"/>
              <w:ind w:firstLine="640" w:firstLineChars="200"/>
              <w:jc w:val="both"/>
              <w:rPr>
                <w:rFonts w:ascii="宋体" w:hAnsi="宋体"/>
                <w:sz w:val="32"/>
              </w:rPr>
            </w:pPr>
          </w:p>
        </w:tc>
        <w:tc>
          <w:tcPr>
            <w:tcW w:w="709" w:type="dxa"/>
            <w:vAlign w:val="center"/>
          </w:tcPr>
          <w:p w14:paraId="06A5A162">
            <w:pPr>
              <w:spacing w:line="360" w:lineRule="auto"/>
              <w:ind w:firstLine="640" w:firstLineChars="200"/>
              <w:jc w:val="both"/>
              <w:rPr>
                <w:rFonts w:ascii="宋体" w:hAnsi="宋体"/>
                <w:sz w:val="32"/>
              </w:rPr>
            </w:pPr>
          </w:p>
        </w:tc>
      </w:tr>
      <w:tr w14:paraId="35D7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EFBE544">
            <w:pPr>
              <w:spacing w:line="360" w:lineRule="auto"/>
              <w:ind w:firstLine="640" w:firstLineChars="200"/>
              <w:jc w:val="both"/>
              <w:rPr>
                <w:rFonts w:ascii="宋体" w:hAnsi="宋体"/>
                <w:sz w:val="32"/>
              </w:rPr>
            </w:pPr>
          </w:p>
        </w:tc>
        <w:tc>
          <w:tcPr>
            <w:tcW w:w="900" w:type="dxa"/>
            <w:vAlign w:val="center"/>
          </w:tcPr>
          <w:p w14:paraId="3EEDAB48">
            <w:pPr>
              <w:spacing w:line="360" w:lineRule="auto"/>
              <w:ind w:firstLine="640" w:firstLineChars="200"/>
              <w:jc w:val="both"/>
              <w:rPr>
                <w:rFonts w:ascii="宋体" w:hAnsi="宋体"/>
                <w:sz w:val="32"/>
              </w:rPr>
            </w:pPr>
          </w:p>
        </w:tc>
        <w:tc>
          <w:tcPr>
            <w:tcW w:w="1319" w:type="dxa"/>
            <w:vAlign w:val="center"/>
          </w:tcPr>
          <w:p w14:paraId="19D723E6">
            <w:pPr>
              <w:spacing w:line="360" w:lineRule="auto"/>
              <w:ind w:firstLine="640" w:firstLineChars="200"/>
              <w:jc w:val="both"/>
              <w:rPr>
                <w:rFonts w:ascii="宋体" w:hAnsi="宋体"/>
                <w:sz w:val="32"/>
              </w:rPr>
            </w:pPr>
          </w:p>
        </w:tc>
        <w:tc>
          <w:tcPr>
            <w:tcW w:w="682" w:type="dxa"/>
            <w:vAlign w:val="center"/>
          </w:tcPr>
          <w:p w14:paraId="2E8A7570">
            <w:pPr>
              <w:spacing w:line="360" w:lineRule="auto"/>
              <w:ind w:firstLine="640" w:firstLineChars="200"/>
              <w:jc w:val="both"/>
              <w:rPr>
                <w:rFonts w:ascii="宋体" w:hAnsi="宋体"/>
                <w:sz w:val="32"/>
              </w:rPr>
            </w:pPr>
          </w:p>
        </w:tc>
        <w:tc>
          <w:tcPr>
            <w:tcW w:w="709" w:type="dxa"/>
            <w:vAlign w:val="center"/>
          </w:tcPr>
          <w:p w14:paraId="6E050C9D">
            <w:pPr>
              <w:spacing w:line="360" w:lineRule="auto"/>
              <w:ind w:firstLine="640" w:firstLineChars="200"/>
              <w:jc w:val="both"/>
              <w:rPr>
                <w:rFonts w:ascii="宋体" w:hAnsi="宋体"/>
                <w:sz w:val="32"/>
              </w:rPr>
            </w:pPr>
          </w:p>
        </w:tc>
        <w:tc>
          <w:tcPr>
            <w:tcW w:w="877" w:type="dxa"/>
            <w:vAlign w:val="center"/>
          </w:tcPr>
          <w:p w14:paraId="5AF58076">
            <w:pPr>
              <w:spacing w:line="360" w:lineRule="auto"/>
              <w:ind w:firstLine="640" w:firstLineChars="200"/>
              <w:jc w:val="both"/>
              <w:rPr>
                <w:rFonts w:ascii="宋体" w:hAnsi="宋体"/>
                <w:sz w:val="32"/>
              </w:rPr>
            </w:pPr>
          </w:p>
        </w:tc>
        <w:tc>
          <w:tcPr>
            <w:tcW w:w="800" w:type="dxa"/>
            <w:vAlign w:val="center"/>
          </w:tcPr>
          <w:p w14:paraId="19AD8649">
            <w:pPr>
              <w:spacing w:line="360" w:lineRule="auto"/>
              <w:ind w:firstLine="640" w:firstLineChars="200"/>
              <w:jc w:val="both"/>
              <w:rPr>
                <w:rFonts w:ascii="宋体" w:hAnsi="宋体"/>
                <w:sz w:val="32"/>
              </w:rPr>
            </w:pPr>
          </w:p>
        </w:tc>
        <w:tc>
          <w:tcPr>
            <w:tcW w:w="850" w:type="dxa"/>
            <w:vAlign w:val="center"/>
          </w:tcPr>
          <w:p w14:paraId="7F0FF5F7">
            <w:pPr>
              <w:spacing w:line="360" w:lineRule="auto"/>
              <w:ind w:firstLine="640" w:firstLineChars="200"/>
              <w:jc w:val="both"/>
              <w:rPr>
                <w:rFonts w:ascii="宋体" w:hAnsi="宋体"/>
                <w:sz w:val="32"/>
              </w:rPr>
            </w:pPr>
          </w:p>
        </w:tc>
        <w:tc>
          <w:tcPr>
            <w:tcW w:w="709" w:type="dxa"/>
            <w:vAlign w:val="center"/>
          </w:tcPr>
          <w:p w14:paraId="11680167">
            <w:pPr>
              <w:spacing w:line="360" w:lineRule="auto"/>
              <w:ind w:firstLine="640" w:firstLineChars="200"/>
              <w:jc w:val="both"/>
              <w:rPr>
                <w:rFonts w:ascii="宋体" w:hAnsi="宋体"/>
                <w:sz w:val="32"/>
              </w:rPr>
            </w:pPr>
          </w:p>
        </w:tc>
        <w:tc>
          <w:tcPr>
            <w:tcW w:w="709" w:type="dxa"/>
            <w:vAlign w:val="center"/>
          </w:tcPr>
          <w:p w14:paraId="56350397">
            <w:pPr>
              <w:spacing w:line="360" w:lineRule="auto"/>
              <w:ind w:firstLine="640" w:firstLineChars="200"/>
              <w:jc w:val="both"/>
              <w:rPr>
                <w:rFonts w:ascii="宋体" w:hAnsi="宋体"/>
                <w:sz w:val="32"/>
              </w:rPr>
            </w:pPr>
          </w:p>
        </w:tc>
      </w:tr>
      <w:tr w14:paraId="5720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BC17696">
            <w:pPr>
              <w:spacing w:line="360" w:lineRule="auto"/>
              <w:ind w:firstLine="640" w:firstLineChars="200"/>
              <w:jc w:val="both"/>
              <w:rPr>
                <w:rFonts w:ascii="宋体" w:hAnsi="宋体"/>
                <w:sz w:val="32"/>
              </w:rPr>
            </w:pPr>
          </w:p>
        </w:tc>
        <w:tc>
          <w:tcPr>
            <w:tcW w:w="900" w:type="dxa"/>
            <w:vAlign w:val="center"/>
          </w:tcPr>
          <w:p w14:paraId="3688784B">
            <w:pPr>
              <w:spacing w:line="360" w:lineRule="auto"/>
              <w:ind w:firstLine="640" w:firstLineChars="200"/>
              <w:jc w:val="both"/>
              <w:rPr>
                <w:rFonts w:ascii="宋体" w:hAnsi="宋体"/>
                <w:sz w:val="32"/>
              </w:rPr>
            </w:pPr>
          </w:p>
        </w:tc>
        <w:tc>
          <w:tcPr>
            <w:tcW w:w="1319" w:type="dxa"/>
            <w:vAlign w:val="center"/>
          </w:tcPr>
          <w:p w14:paraId="2E3664A7">
            <w:pPr>
              <w:spacing w:line="360" w:lineRule="auto"/>
              <w:ind w:firstLine="640" w:firstLineChars="200"/>
              <w:jc w:val="both"/>
              <w:rPr>
                <w:rFonts w:ascii="宋体" w:hAnsi="宋体"/>
                <w:sz w:val="32"/>
              </w:rPr>
            </w:pPr>
          </w:p>
        </w:tc>
        <w:tc>
          <w:tcPr>
            <w:tcW w:w="682" w:type="dxa"/>
            <w:vAlign w:val="center"/>
          </w:tcPr>
          <w:p w14:paraId="40E12691">
            <w:pPr>
              <w:spacing w:line="360" w:lineRule="auto"/>
              <w:ind w:firstLine="640" w:firstLineChars="200"/>
              <w:jc w:val="both"/>
              <w:rPr>
                <w:rFonts w:ascii="宋体" w:hAnsi="宋体"/>
                <w:sz w:val="32"/>
              </w:rPr>
            </w:pPr>
          </w:p>
        </w:tc>
        <w:tc>
          <w:tcPr>
            <w:tcW w:w="709" w:type="dxa"/>
            <w:vAlign w:val="center"/>
          </w:tcPr>
          <w:p w14:paraId="6D55C607">
            <w:pPr>
              <w:spacing w:line="360" w:lineRule="auto"/>
              <w:ind w:firstLine="640" w:firstLineChars="200"/>
              <w:jc w:val="both"/>
              <w:rPr>
                <w:rFonts w:ascii="宋体" w:hAnsi="宋体"/>
                <w:sz w:val="32"/>
              </w:rPr>
            </w:pPr>
          </w:p>
        </w:tc>
        <w:tc>
          <w:tcPr>
            <w:tcW w:w="877" w:type="dxa"/>
            <w:vAlign w:val="center"/>
          </w:tcPr>
          <w:p w14:paraId="1F416A10">
            <w:pPr>
              <w:spacing w:line="360" w:lineRule="auto"/>
              <w:ind w:firstLine="640" w:firstLineChars="200"/>
              <w:jc w:val="both"/>
              <w:rPr>
                <w:rFonts w:ascii="宋体" w:hAnsi="宋体"/>
                <w:sz w:val="32"/>
              </w:rPr>
            </w:pPr>
          </w:p>
        </w:tc>
        <w:tc>
          <w:tcPr>
            <w:tcW w:w="800" w:type="dxa"/>
            <w:vAlign w:val="center"/>
          </w:tcPr>
          <w:p w14:paraId="4904D272">
            <w:pPr>
              <w:spacing w:line="360" w:lineRule="auto"/>
              <w:ind w:firstLine="640" w:firstLineChars="200"/>
              <w:jc w:val="both"/>
              <w:rPr>
                <w:rFonts w:ascii="宋体" w:hAnsi="宋体"/>
                <w:sz w:val="32"/>
              </w:rPr>
            </w:pPr>
          </w:p>
        </w:tc>
        <w:tc>
          <w:tcPr>
            <w:tcW w:w="850" w:type="dxa"/>
            <w:vAlign w:val="center"/>
          </w:tcPr>
          <w:p w14:paraId="4AD9826B">
            <w:pPr>
              <w:spacing w:line="360" w:lineRule="auto"/>
              <w:ind w:firstLine="640" w:firstLineChars="200"/>
              <w:jc w:val="both"/>
              <w:rPr>
                <w:rFonts w:ascii="宋体" w:hAnsi="宋体"/>
                <w:sz w:val="32"/>
              </w:rPr>
            </w:pPr>
          </w:p>
        </w:tc>
        <w:tc>
          <w:tcPr>
            <w:tcW w:w="709" w:type="dxa"/>
            <w:vAlign w:val="center"/>
          </w:tcPr>
          <w:p w14:paraId="14839BF7">
            <w:pPr>
              <w:spacing w:line="360" w:lineRule="auto"/>
              <w:ind w:firstLine="640" w:firstLineChars="200"/>
              <w:jc w:val="both"/>
              <w:rPr>
                <w:rFonts w:ascii="宋体" w:hAnsi="宋体"/>
                <w:sz w:val="32"/>
              </w:rPr>
            </w:pPr>
          </w:p>
        </w:tc>
        <w:tc>
          <w:tcPr>
            <w:tcW w:w="709" w:type="dxa"/>
            <w:vAlign w:val="center"/>
          </w:tcPr>
          <w:p w14:paraId="37C6B379">
            <w:pPr>
              <w:spacing w:line="360" w:lineRule="auto"/>
              <w:ind w:firstLine="640" w:firstLineChars="200"/>
              <w:jc w:val="both"/>
              <w:rPr>
                <w:rFonts w:ascii="宋体" w:hAnsi="宋体"/>
                <w:sz w:val="32"/>
              </w:rPr>
            </w:pPr>
          </w:p>
        </w:tc>
      </w:tr>
      <w:tr w14:paraId="3489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ECFE3D0">
            <w:pPr>
              <w:spacing w:line="360" w:lineRule="auto"/>
              <w:ind w:firstLine="640" w:firstLineChars="200"/>
              <w:jc w:val="both"/>
              <w:rPr>
                <w:rFonts w:ascii="宋体" w:hAnsi="宋体"/>
                <w:sz w:val="32"/>
              </w:rPr>
            </w:pPr>
          </w:p>
        </w:tc>
        <w:tc>
          <w:tcPr>
            <w:tcW w:w="900" w:type="dxa"/>
            <w:vAlign w:val="center"/>
          </w:tcPr>
          <w:p w14:paraId="4139C988">
            <w:pPr>
              <w:spacing w:line="360" w:lineRule="auto"/>
              <w:ind w:firstLine="640" w:firstLineChars="200"/>
              <w:jc w:val="both"/>
              <w:rPr>
                <w:rFonts w:ascii="宋体" w:hAnsi="宋体"/>
                <w:sz w:val="32"/>
              </w:rPr>
            </w:pPr>
          </w:p>
        </w:tc>
        <w:tc>
          <w:tcPr>
            <w:tcW w:w="1319" w:type="dxa"/>
            <w:vAlign w:val="center"/>
          </w:tcPr>
          <w:p w14:paraId="7DDA41C9">
            <w:pPr>
              <w:spacing w:line="360" w:lineRule="auto"/>
              <w:ind w:firstLine="640" w:firstLineChars="200"/>
              <w:jc w:val="both"/>
              <w:rPr>
                <w:rFonts w:ascii="宋体" w:hAnsi="宋体"/>
                <w:sz w:val="32"/>
              </w:rPr>
            </w:pPr>
          </w:p>
        </w:tc>
        <w:tc>
          <w:tcPr>
            <w:tcW w:w="682" w:type="dxa"/>
            <w:vAlign w:val="center"/>
          </w:tcPr>
          <w:p w14:paraId="22EA2035">
            <w:pPr>
              <w:spacing w:line="360" w:lineRule="auto"/>
              <w:ind w:firstLine="640" w:firstLineChars="200"/>
              <w:jc w:val="both"/>
              <w:rPr>
                <w:rFonts w:ascii="宋体" w:hAnsi="宋体"/>
                <w:sz w:val="32"/>
              </w:rPr>
            </w:pPr>
          </w:p>
        </w:tc>
        <w:tc>
          <w:tcPr>
            <w:tcW w:w="709" w:type="dxa"/>
            <w:vAlign w:val="center"/>
          </w:tcPr>
          <w:p w14:paraId="1EE79DF5">
            <w:pPr>
              <w:spacing w:line="360" w:lineRule="auto"/>
              <w:ind w:firstLine="640" w:firstLineChars="200"/>
              <w:jc w:val="both"/>
              <w:rPr>
                <w:rFonts w:ascii="宋体" w:hAnsi="宋体"/>
                <w:sz w:val="32"/>
              </w:rPr>
            </w:pPr>
          </w:p>
        </w:tc>
        <w:tc>
          <w:tcPr>
            <w:tcW w:w="877" w:type="dxa"/>
            <w:vAlign w:val="center"/>
          </w:tcPr>
          <w:p w14:paraId="76E94725">
            <w:pPr>
              <w:spacing w:line="360" w:lineRule="auto"/>
              <w:ind w:firstLine="640" w:firstLineChars="200"/>
              <w:jc w:val="both"/>
              <w:rPr>
                <w:rFonts w:ascii="宋体" w:hAnsi="宋体"/>
                <w:sz w:val="32"/>
              </w:rPr>
            </w:pPr>
          </w:p>
        </w:tc>
        <w:tc>
          <w:tcPr>
            <w:tcW w:w="800" w:type="dxa"/>
            <w:vAlign w:val="center"/>
          </w:tcPr>
          <w:p w14:paraId="4FF18F27">
            <w:pPr>
              <w:spacing w:line="360" w:lineRule="auto"/>
              <w:ind w:firstLine="640" w:firstLineChars="200"/>
              <w:jc w:val="both"/>
              <w:rPr>
                <w:rFonts w:ascii="宋体" w:hAnsi="宋体"/>
                <w:sz w:val="32"/>
              </w:rPr>
            </w:pPr>
          </w:p>
        </w:tc>
        <w:tc>
          <w:tcPr>
            <w:tcW w:w="850" w:type="dxa"/>
            <w:vAlign w:val="center"/>
          </w:tcPr>
          <w:p w14:paraId="51827315">
            <w:pPr>
              <w:spacing w:line="360" w:lineRule="auto"/>
              <w:ind w:firstLine="640" w:firstLineChars="200"/>
              <w:jc w:val="both"/>
              <w:rPr>
                <w:rFonts w:ascii="宋体" w:hAnsi="宋体"/>
                <w:sz w:val="32"/>
              </w:rPr>
            </w:pPr>
          </w:p>
        </w:tc>
        <w:tc>
          <w:tcPr>
            <w:tcW w:w="709" w:type="dxa"/>
            <w:vAlign w:val="center"/>
          </w:tcPr>
          <w:p w14:paraId="63BDD73A">
            <w:pPr>
              <w:spacing w:line="360" w:lineRule="auto"/>
              <w:ind w:firstLine="640" w:firstLineChars="200"/>
              <w:jc w:val="both"/>
              <w:rPr>
                <w:rFonts w:ascii="宋体" w:hAnsi="宋体"/>
                <w:sz w:val="32"/>
              </w:rPr>
            </w:pPr>
          </w:p>
        </w:tc>
        <w:tc>
          <w:tcPr>
            <w:tcW w:w="709" w:type="dxa"/>
            <w:vAlign w:val="center"/>
          </w:tcPr>
          <w:p w14:paraId="72A037F9">
            <w:pPr>
              <w:spacing w:line="360" w:lineRule="auto"/>
              <w:ind w:firstLine="640" w:firstLineChars="200"/>
              <w:jc w:val="both"/>
              <w:rPr>
                <w:rFonts w:ascii="宋体" w:hAnsi="宋体"/>
                <w:sz w:val="32"/>
              </w:rPr>
            </w:pPr>
          </w:p>
        </w:tc>
      </w:tr>
      <w:tr w14:paraId="4CFE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CC38ED8">
            <w:pPr>
              <w:spacing w:line="360" w:lineRule="auto"/>
              <w:ind w:firstLine="640" w:firstLineChars="200"/>
              <w:jc w:val="both"/>
              <w:rPr>
                <w:rFonts w:ascii="宋体" w:hAnsi="宋体"/>
                <w:sz w:val="32"/>
              </w:rPr>
            </w:pPr>
          </w:p>
        </w:tc>
        <w:tc>
          <w:tcPr>
            <w:tcW w:w="900" w:type="dxa"/>
            <w:vAlign w:val="center"/>
          </w:tcPr>
          <w:p w14:paraId="08CF5FED">
            <w:pPr>
              <w:spacing w:line="360" w:lineRule="auto"/>
              <w:ind w:firstLine="640" w:firstLineChars="200"/>
              <w:jc w:val="both"/>
              <w:rPr>
                <w:rFonts w:ascii="宋体" w:hAnsi="宋体"/>
                <w:sz w:val="32"/>
              </w:rPr>
            </w:pPr>
          </w:p>
        </w:tc>
        <w:tc>
          <w:tcPr>
            <w:tcW w:w="1319" w:type="dxa"/>
            <w:vAlign w:val="center"/>
          </w:tcPr>
          <w:p w14:paraId="55A531DB">
            <w:pPr>
              <w:spacing w:line="360" w:lineRule="auto"/>
              <w:ind w:firstLine="640" w:firstLineChars="200"/>
              <w:jc w:val="both"/>
              <w:rPr>
                <w:rFonts w:ascii="宋体" w:hAnsi="宋体"/>
                <w:sz w:val="32"/>
              </w:rPr>
            </w:pPr>
          </w:p>
        </w:tc>
        <w:tc>
          <w:tcPr>
            <w:tcW w:w="682" w:type="dxa"/>
            <w:vAlign w:val="center"/>
          </w:tcPr>
          <w:p w14:paraId="0B76E38F">
            <w:pPr>
              <w:spacing w:line="360" w:lineRule="auto"/>
              <w:ind w:firstLine="640" w:firstLineChars="200"/>
              <w:jc w:val="both"/>
              <w:rPr>
                <w:rFonts w:ascii="宋体" w:hAnsi="宋体"/>
                <w:sz w:val="32"/>
              </w:rPr>
            </w:pPr>
          </w:p>
        </w:tc>
        <w:tc>
          <w:tcPr>
            <w:tcW w:w="709" w:type="dxa"/>
            <w:vAlign w:val="center"/>
          </w:tcPr>
          <w:p w14:paraId="5DDA48FA">
            <w:pPr>
              <w:spacing w:line="360" w:lineRule="auto"/>
              <w:ind w:firstLine="640" w:firstLineChars="200"/>
              <w:jc w:val="both"/>
              <w:rPr>
                <w:rFonts w:ascii="宋体" w:hAnsi="宋体"/>
                <w:sz w:val="32"/>
              </w:rPr>
            </w:pPr>
          </w:p>
        </w:tc>
        <w:tc>
          <w:tcPr>
            <w:tcW w:w="877" w:type="dxa"/>
            <w:vAlign w:val="center"/>
          </w:tcPr>
          <w:p w14:paraId="58897078">
            <w:pPr>
              <w:spacing w:line="360" w:lineRule="auto"/>
              <w:ind w:firstLine="640" w:firstLineChars="200"/>
              <w:jc w:val="both"/>
              <w:rPr>
                <w:rFonts w:ascii="宋体" w:hAnsi="宋体"/>
                <w:sz w:val="32"/>
              </w:rPr>
            </w:pPr>
          </w:p>
        </w:tc>
        <w:tc>
          <w:tcPr>
            <w:tcW w:w="800" w:type="dxa"/>
            <w:vAlign w:val="center"/>
          </w:tcPr>
          <w:p w14:paraId="5D894FB6">
            <w:pPr>
              <w:spacing w:line="360" w:lineRule="auto"/>
              <w:ind w:firstLine="640" w:firstLineChars="200"/>
              <w:jc w:val="both"/>
              <w:rPr>
                <w:rFonts w:ascii="宋体" w:hAnsi="宋体"/>
                <w:sz w:val="32"/>
              </w:rPr>
            </w:pPr>
          </w:p>
        </w:tc>
        <w:tc>
          <w:tcPr>
            <w:tcW w:w="850" w:type="dxa"/>
            <w:vAlign w:val="center"/>
          </w:tcPr>
          <w:p w14:paraId="73FB6518">
            <w:pPr>
              <w:spacing w:line="360" w:lineRule="auto"/>
              <w:ind w:firstLine="640" w:firstLineChars="200"/>
              <w:jc w:val="both"/>
              <w:rPr>
                <w:rFonts w:ascii="宋体" w:hAnsi="宋体"/>
                <w:sz w:val="32"/>
              </w:rPr>
            </w:pPr>
          </w:p>
        </w:tc>
        <w:tc>
          <w:tcPr>
            <w:tcW w:w="709" w:type="dxa"/>
            <w:vAlign w:val="center"/>
          </w:tcPr>
          <w:p w14:paraId="4A52D679">
            <w:pPr>
              <w:spacing w:line="360" w:lineRule="auto"/>
              <w:ind w:firstLine="640" w:firstLineChars="200"/>
              <w:jc w:val="both"/>
              <w:rPr>
                <w:rFonts w:ascii="宋体" w:hAnsi="宋体"/>
                <w:sz w:val="32"/>
              </w:rPr>
            </w:pPr>
          </w:p>
        </w:tc>
        <w:tc>
          <w:tcPr>
            <w:tcW w:w="709" w:type="dxa"/>
            <w:vAlign w:val="center"/>
          </w:tcPr>
          <w:p w14:paraId="03164D58">
            <w:pPr>
              <w:spacing w:line="360" w:lineRule="auto"/>
              <w:ind w:firstLine="640" w:firstLineChars="200"/>
              <w:jc w:val="both"/>
              <w:rPr>
                <w:rFonts w:ascii="宋体" w:hAnsi="宋体"/>
                <w:sz w:val="32"/>
              </w:rPr>
            </w:pPr>
          </w:p>
        </w:tc>
      </w:tr>
      <w:tr w14:paraId="25C7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28E2BDE">
            <w:pPr>
              <w:spacing w:line="360" w:lineRule="auto"/>
              <w:ind w:firstLine="640" w:firstLineChars="200"/>
              <w:jc w:val="both"/>
              <w:rPr>
                <w:rFonts w:ascii="宋体" w:hAnsi="宋体"/>
                <w:sz w:val="32"/>
              </w:rPr>
            </w:pPr>
          </w:p>
        </w:tc>
        <w:tc>
          <w:tcPr>
            <w:tcW w:w="900" w:type="dxa"/>
            <w:vAlign w:val="center"/>
          </w:tcPr>
          <w:p w14:paraId="2B556670">
            <w:pPr>
              <w:spacing w:line="360" w:lineRule="auto"/>
              <w:ind w:firstLine="640" w:firstLineChars="200"/>
              <w:jc w:val="both"/>
              <w:rPr>
                <w:rFonts w:ascii="宋体" w:hAnsi="宋体"/>
                <w:sz w:val="32"/>
              </w:rPr>
            </w:pPr>
          </w:p>
        </w:tc>
        <w:tc>
          <w:tcPr>
            <w:tcW w:w="1319" w:type="dxa"/>
            <w:vAlign w:val="center"/>
          </w:tcPr>
          <w:p w14:paraId="67E7FE23">
            <w:pPr>
              <w:spacing w:line="360" w:lineRule="auto"/>
              <w:ind w:firstLine="640" w:firstLineChars="200"/>
              <w:jc w:val="both"/>
              <w:rPr>
                <w:rFonts w:ascii="宋体" w:hAnsi="宋体"/>
                <w:sz w:val="32"/>
              </w:rPr>
            </w:pPr>
          </w:p>
        </w:tc>
        <w:tc>
          <w:tcPr>
            <w:tcW w:w="682" w:type="dxa"/>
            <w:vAlign w:val="center"/>
          </w:tcPr>
          <w:p w14:paraId="66970055">
            <w:pPr>
              <w:spacing w:line="360" w:lineRule="auto"/>
              <w:ind w:firstLine="640" w:firstLineChars="200"/>
              <w:jc w:val="both"/>
              <w:rPr>
                <w:rFonts w:ascii="宋体" w:hAnsi="宋体"/>
                <w:sz w:val="32"/>
              </w:rPr>
            </w:pPr>
          </w:p>
        </w:tc>
        <w:tc>
          <w:tcPr>
            <w:tcW w:w="709" w:type="dxa"/>
            <w:vAlign w:val="center"/>
          </w:tcPr>
          <w:p w14:paraId="0361411D">
            <w:pPr>
              <w:spacing w:line="360" w:lineRule="auto"/>
              <w:ind w:firstLine="640" w:firstLineChars="200"/>
              <w:jc w:val="both"/>
              <w:rPr>
                <w:rFonts w:ascii="宋体" w:hAnsi="宋体"/>
                <w:sz w:val="32"/>
              </w:rPr>
            </w:pPr>
          </w:p>
        </w:tc>
        <w:tc>
          <w:tcPr>
            <w:tcW w:w="877" w:type="dxa"/>
            <w:vAlign w:val="center"/>
          </w:tcPr>
          <w:p w14:paraId="5E8E43A0">
            <w:pPr>
              <w:spacing w:line="360" w:lineRule="auto"/>
              <w:ind w:firstLine="640" w:firstLineChars="200"/>
              <w:jc w:val="both"/>
              <w:rPr>
                <w:rFonts w:ascii="宋体" w:hAnsi="宋体"/>
                <w:sz w:val="32"/>
              </w:rPr>
            </w:pPr>
          </w:p>
        </w:tc>
        <w:tc>
          <w:tcPr>
            <w:tcW w:w="800" w:type="dxa"/>
            <w:vAlign w:val="center"/>
          </w:tcPr>
          <w:p w14:paraId="759AAC92">
            <w:pPr>
              <w:spacing w:line="360" w:lineRule="auto"/>
              <w:ind w:firstLine="640" w:firstLineChars="200"/>
              <w:jc w:val="both"/>
              <w:rPr>
                <w:rFonts w:ascii="宋体" w:hAnsi="宋体"/>
                <w:sz w:val="32"/>
              </w:rPr>
            </w:pPr>
          </w:p>
        </w:tc>
        <w:tc>
          <w:tcPr>
            <w:tcW w:w="850" w:type="dxa"/>
            <w:vAlign w:val="center"/>
          </w:tcPr>
          <w:p w14:paraId="46E8B700">
            <w:pPr>
              <w:spacing w:line="360" w:lineRule="auto"/>
              <w:ind w:firstLine="640" w:firstLineChars="200"/>
              <w:jc w:val="both"/>
              <w:rPr>
                <w:rFonts w:ascii="宋体" w:hAnsi="宋体"/>
                <w:sz w:val="32"/>
              </w:rPr>
            </w:pPr>
          </w:p>
        </w:tc>
        <w:tc>
          <w:tcPr>
            <w:tcW w:w="709" w:type="dxa"/>
            <w:vAlign w:val="center"/>
          </w:tcPr>
          <w:p w14:paraId="2945A545">
            <w:pPr>
              <w:spacing w:line="360" w:lineRule="auto"/>
              <w:ind w:firstLine="640" w:firstLineChars="200"/>
              <w:jc w:val="both"/>
              <w:rPr>
                <w:rFonts w:ascii="宋体" w:hAnsi="宋体"/>
                <w:sz w:val="32"/>
              </w:rPr>
            </w:pPr>
          </w:p>
        </w:tc>
        <w:tc>
          <w:tcPr>
            <w:tcW w:w="709" w:type="dxa"/>
            <w:vAlign w:val="center"/>
          </w:tcPr>
          <w:p w14:paraId="51976BD3">
            <w:pPr>
              <w:spacing w:line="360" w:lineRule="auto"/>
              <w:ind w:firstLine="640" w:firstLineChars="200"/>
              <w:jc w:val="both"/>
              <w:rPr>
                <w:rFonts w:ascii="宋体" w:hAnsi="宋体"/>
                <w:sz w:val="32"/>
              </w:rPr>
            </w:pPr>
          </w:p>
        </w:tc>
      </w:tr>
      <w:tr w14:paraId="0957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CC8222">
            <w:pPr>
              <w:spacing w:line="360" w:lineRule="auto"/>
              <w:ind w:firstLine="640" w:firstLineChars="200"/>
              <w:jc w:val="both"/>
              <w:rPr>
                <w:rFonts w:ascii="宋体" w:hAnsi="宋体"/>
                <w:sz w:val="32"/>
              </w:rPr>
            </w:pPr>
          </w:p>
        </w:tc>
        <w:tc>
          <w:tcPr>
            <w:tcW w:w="900" w:type="dxa"/>
            <w:vAlign w:val="center"/>
          </w:tcPr>
          <w:p w14:paraId="6BA70179">
            <w:pPr>
              <w:spacing w:line="360" w:lineRule="auto"/>
              <w:ind w:firstLine="640" w:firstLineChars="200"/>
              <w:jc w:val="both"/>
              <w:rPr>
                <w:rFonts w:ascii="宋体" w:hAnsi="宋体"/>
                <w:sz w:val="32"/>
              </w:rPr>
            </w:pPr>
          </w:p>
        </w:tc>
        <w:tc>
          <w:tcPr>
            <w:tcW w:w="1319" w:type="dxa"/>
            <w:vAlign w:val="center"/>
          </w:tcPr>
          <w:p w14:paraId="0D138291">
            <w:pPr>
              <w:spacing w:line="360" w:lineRule="auto"/>
              <w:ind w:firstLine="640" w:firstLineChars="200"/>
              <w:jc w:val="both"/>
              <w:rPr>
                <w:rFonts w:ascii="宋体" w:hAnsi="宋体"/>
                <w:sz w:val="32"/>
              </w:rPr>
            </w:pPr>
          </w:p>
        </w:tc>
        <w:tc>
          <w:tcPr>
            <w:tcW w:w="682" w:type="dxa"/>
            <w:vAlign w:val="center"/>
          </w:tcPr>
          <w:p w14:paraId="0C7EFDCD">
            <w:pPr>
              <w:spacing w:line="360" w:lineRule="auto"/>
              <w:ind w:firstLine="640" w:firstLineChars="200"/>
              <w:jc w:val="both"/>
              <w:rPr>
                <w:rFonts w:ascii="宋体" w:hAnsi="宋体"/>
                <w:sz w:val="32"/>
              </w:rPr>
            </w:pPr>
          </w:p>
        </w:tc>
        <w:tc>
          <w:tcPr>
            <w:tcW w:w="709" w:type="dxa"/>
            <w:vAlign w:val="center"/>
          </w:tcPr>
          <w:p w14:paraId="477BECC7">
            <w:pPr>
              <w:spacing w:line="360" w:lineRule="auto"/>
              <w:ind w:firstLine="640" w:firstLineChars="200"/>
              <w:jc w:val="both"/>
              <w:rPr>
                <w:rFonts w:ascii="宋体" w:hAnsi="宋体"/>
                <w:sz w:val="32"/>
              </w:rPr>
            </w:pPr>
          </w:p>
        </w:tc>
        <w:tc>
          <w:tcPr>
            <w:tcW w:w="877" w:type="dxa"/>
            <w:vAlign w:val="center"/>
          </w:tcPr>
          <w:p w14:paraId="0F663E30">
            <w:pPr>
              <w:spacing w:line="360" w:lineRule="auto"/>
              <w:ind w:firstLine="640" w:firstLineChars="200"/>
              <w:jc w:val="both"/>
              <w:rPr>
                <w:rFonts w:ascii="宋体" w:hAnsi="宋体"/>
                <w:sz w:val="32"/>
              </w:rPr>
            </w:pPr>
          </w:p>
        </w:tc>
        <w:tc>
          <w:tcPr>
            <w:tcW w:w="800" w:type="dxa"/>
            <w:vAlign w:val="center"/>
          </w:tcPr>
          <w:p w14:paraId="7856B619">
            <w:pPr>
              <w:spacing w:line="360" w:lineRule="auto"/>
              <w:ind w:firstLine="640" w:firstLineChars="200"/>
              <w:jc w:val="both"/>
              <w:rPr>
                <w:rFonts w:ascii="宋体" w:hAnsi="宋体"/>
                <w:sz w:val="32"/>
              </w:rPr>
            </w:pPr>
          </w:p>
        </w:tc>
        <w:tc>
          <w:tcPr>
            <w:tcW w:w="850" w:type="dxa"/>
            <w:vAlign w:val="center"/>
          </w:tcPr>
          <w:p w14:paraId="13E02A87">
            <w:pPr>
              <w:spacing w:line="360" w:lineRule="auto"/>
              <w:ind w:firstLine="640" w:firstLineChars="200"/>
              <w:jc w:val="both"/>
              <w:rPr>
                <w:rFonts w:ascii="宋体" w:hAnsi="宋体"/>
                <w:sz w:val="32"/>
              </w:rPr>
            </w:pPr>
          </w:p>
        </w:tc>
        <w:tc>
          <w:tcPr>
            <w:tcW w:w="709" w:type="dxa"/>
            <w:vAlign w:val="center"/>
          </w:tcPr>
          <w:p w14:paraId="16A402A1">
            <w:pPr>
              <w:spacing w:line="360" w:lineRule="auto"/>
              <w:ind w:firstLine="640" w:firstLineChars="200"/>
              <w:jc w:val="both"/>
              <w:rPr>
                <w:rFonts w:ascii="宋体" w:hAnsi="宋体"/>
                <w:sz w:val="32"/>
              </w:rPr>
            </w:pPr>
          </w:p>
        </w:tc>
        <w:tc>
          <w:tcPr>
            <w:tcW w:w="709" w:type="dxa"/>
            <w:vAlign w:val="center"/>
          </w:tcPr>
          <w:p w14:paraId="01FBC09B">
            <w:pPr>
              <w:spacing w:line="360" w:lineRule="auto"/>
              <w:ind w:firstLine="640" w:firstLineChars="200"/>
              <w:jc w:val="both"/>
              <w:rPr>
                <w:rFonts w:ascii="宋体" w:hAnsi="宋体"/>
                <w:sz w:val="32"/>
              </w:rPr>
            </w:pPr>
          </w:p>
        </w:tc>
      </w:tr>
      <w:tr w14:paraId="39BE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C579893">
            <w:pPr>
              <w:spacing w:line="360" w:lineRule="auto"/>
              <w:ind w:firstLine="640" w:firstLineChars="200"/>
              <w:jc w:val="both"/>
              <w:rPr>
                <w:rFonts w:ascii="宋体" w:hAnsi="宋体"/>
                <w:sz w:val="32"/>
              </w:rPr>
            </w:pPr>
          </w:p>
        </w:tc>
        <w:tc>
          <w:tcPr>
            <w:tcW w:w="900" w:type="dxa"/>
            <w:vAlign w:val="center"/>
          </w:tcPr>
          <w:p w14:paraId="7CD545C7">
            <w:pPr>
              <w:spacing w:line="360" w:lineRule="auto"/>
              <w:ind w:firstLine="640" w:firstLineChars="200"/>
              <w:jc w:val="both"/>
              <w:rPr>
                <w:rFonts w:ascii="宋体" w:hAnsi="宋体"/>
                <w:sz w:val="32"/>
              </w:rPr>
            </w:pPr>
          </w:p>
        </w:tc>
        <w:tc>
          <w:tcPr>
            <w:tcW w:w="1319" w:type="dxa"/>
            <w:vAlign w:val="center"/>
          </w:tcPr>
          <w:p w14:paraId="3C54575D">
            <w:pPr>
              <w:spacing w:line="360" w:lineRule="auto"/>
              <w:ind w:firstLine="640" w:firstLineChars="200"/>
              <w:jc w:val="both"/>
              <w:rPr>
                <w:rFonts w:ascii="宋体" w:hAnsi="宋体"/>
                <w:sz w:val="32"/>
              </w:rPr>
            </w:pPr>
          </w:p>
        </w:tc>
        <w:tc>
          <w:tcPr>
            <w:tcW w:w="682" w:type="dxa"/>
            <w:vAlign w:val="center"/>
          </w:tcPr>
          <w:p w14:paraId="7E1D1D38">
            <w:pPr>
              <w:spacing w:line="360" w:lineRule="auto"/>
              <w:ind w:firstLine="640" w:firstLineChars="200"/>
              <w:jc w:val="both"/>
              <w:rPr>
                <w:rFonts w:ascii="宋体" w:hAnsi="宋体"/>
                <w:sz w:val="32"/>
              </w:rPr>
            </w:pPr>
          </w:p>
        </w:tc>
        <w:tc>
          <w:tcPr>
            <w:tcW w:w="709" w:type="dxa"/>
            <w:vAlign w:val="center"/>
          </w:tcPr>
          <w:p w14:paraId="3D215BED">
            <w:pPr>
              <w:spacing w:line="360" w:lineRule="auto"/>
              <w:ind w:firstLine="640" w:firstLineChars="200"/>
              <w:jc w:val="both"/>
              <w:rPr>
                <w:rFonts w:ascii="宋体" w:hAnsi="宋体"/>
                <w:sz w:val="32"/>
              </w:rPr>
            </w:pPr>
          </w:p>
        </w:tc>
        <w:tc>
          <w:tcPr>
            <w:tcW w:w="877" w:type="dxa"/>
            <w:vAlign w:val="center"/>
          </w:tcPr>
          <w:p w14:paraId="258104DB">
            <w:pPr>
              <w:spacing w:line="360" w:lineRule="auto"/>
              <w:ind w:firstLine="640" w:firstLineChars="200"/>
              <w:jc w:val="both"/>
              <w:rPr>
                <w:rFonts w:ascii="宋体" w:hAnsi="宋体"/>
                <w:sz w:val="32"/>
              </w:rPr>
            </w:pPr>
          </w:p>
        </w:tc>
        <w:tc>
          <w:tcPr>
            <w:tcW w:w="800" w:type="dxa"/>
            <w:vAlign w:val="center"/>
          </w:tcPr>
          <w:p w14:paraId="728E5906">
            <w:pPr>
              <w:spacing w:line="360" w:lineRule="auto"/>
              <w:ind w:firstLine="640" w:firstLineChars="200"/>
              <w:jc w:val="both"/>
              <w:rPr>
                <w:rFonts w:ascii="宋体" w:hAnsi="宋体"/>
                <w:sz w:val="32"/>
              </w:rPr>
            </w:pPr>
          </w:p>
        </w:tc>
        <w:tc>
          <w:tcPr>
            <w:tcW w:w="850" w:type="dxa"/>
            <w:vAlign w:val="center"/>
          </w:tcPr>
          <w:p w14:paraId="44D4B9C2">
            <w:pPr>
              <w:spacing w:line="360" w:lineRule="auto"/>
              <w:ind w:firstLine="640" w:firstLineChars="200"/>
              <w:jc w:val="both"/>
              <w:rPr>
                <w:rFonts w:ascii="宋体" w:hAnsi="宋体"/>
                <w:sz w:val="32"/>
              </w:rPr>
            </w:pPr>
          </w:p>
        </w:tc>
        <w:tc>
          <w:tcPr>
            <w:tcW w:w="709" w:type="dxa"/>
            <w:vAlign w:val="center"/>
          </w:tcPr>
          <w:p w14:paraId="66917E80">
            <w:pPr>
              <w:spacing w:line="360" w:lineRule="auto"/>
              <w:ind w:firstLine="640" w:firstLineChars="200"/>
              <w:jc w:val="both"/>
              <w:rPr>
                <w:rFonts w:ascii="宋体" w:hAnsi="宋体"/>
                <w:sz w:val="32"/>
              </w:rPr>
            </w:pPr>
          </w:p>
        </w:tc>
        <w:tc>
          <w:tcPr>
            <w:tcW w:w="709" w:type="dxa"/>
            <w:vAlign w:val="center"/>
          </w:tcPr>
          <w:p w14:paraId="5ECEA2DC">
            <w:pPr>
              <w:spacing w:line="360" w:lineRule="auto"/>
              <w:ind w:firstLine="640" w:firstLineChars="200"/>
              <w:jc w:val="both"/>
              <w:rPr>
                <w:rFonts w:ascii="宋体" w:hAnsi="宋体"/>
                <w:sz w:val="32"/>
              </w:rPr>
            </w:pPr>
          </w:p>
        </w:tc>
      </w:tr>
      <w:tr w14:paraId="0876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F3435A3">
            <w:pPr>
              <w:spacing w:line="360" w:lineRule="auto"/>
              <w:ind w:firstLine="640" w:firstLineChars="200"/>
              <w:jc w:val="both"/>
              <w:rPr>
                <w:rFonts w:ascii="宋体" w:hAnsi="宋体"/>
                <w:sz w:val="32"/>
              </w:rPr>
            </w:pPr>
          </w:p>
        </w:tc>
        <w:tc>
          <w:tcPr>
            <w:tcW w:w="900" w:type="dxa"/>
            <w:vAlign w:val="center"/>
          </w:tcPr>
          <w:p w14:paraId="13CCDCF9">
            <w:pPr>
              <w:spacing w:line="360" w:lineRule="auto"/>
              <w:ind w:firstLine="640" w:firstLineChars="200"/>
              <w:jc w:val="both"/>
              <w:rPr>
                <w:rFonts w:ascii="宋体" w:hAnsi="宋体"/>
                <w:sz w:val="32"/>
              </w:rPr>
            </w:pPr>
          </w:p>
        </w:tc>
        <w:tc>
          <w:tcPr>
            <w:tcW w:w="1319" w:type="dxa"/>
            <w:vAlign w:val="center"/>
          </w:tcPr>
          <w:p w14:paraId="21ACB5C8">
            <w:pPr>
              <w:spacing w:line="360" w:lineRule="auto"/>
              <w:ind w:firstLine="640" w:firstLineChars="200"/>
              <w:jc w:val="both"/>
              <w:rPr>
                <w:rFonts w:ascii="宋体" w:hAnsi="宋体"/>
                <w:sz w:val="32"/>
              </w:rPr>
            </w:pPr>
          </w:p>
        </w:tc>
        <w:tc>
          <w:tcPr>
            <w:tcW w:w="682" w:type="dxa"/>
            <w:vAlign w:val="center"/>
          </w:tcPr>
          <w:p w14:paraId="65E04958">
            <w:pPr>
              <w:spacing w:line="360" w:lineRule="auto"/>
              <w:ind w:firstLine="640" w:firstLineChars="200"/>
              <w:jc w:val="both"/>
              <w:rPr>
                <w:rFonts w:ascii="宋体" w:hAnsi="宋体"/>
                <w:sz w:val="32"/>
              </w:rPr>
            </w:pPr>
          </w:p>
        </w:tc>
        <w:tc>
          <w:tcPr>
            <w:tcW w:w="709" w:type="dxa"/>
            <w:vAlign w:val="center"/>
          </w:tcPr>
          <w:p w14:paraId="7E9421F4">
            <w:pPr>
              <w:spacing w:line="360" w:lineRule="auto"/>
              <w:ind w:firstLine="640" w:firstLineChars="200"/>
              <w:jc w:val="both"/>
              <w:rPr>
                <w:rFonts w:ascii="宋体" w:hAnsi="宋体"/>
                <w:sz w:val="32"/>
              </w:rPr>
            </w:pPr>
          </w:p>
        </w:tc>
        <w:tc>
          <w:tcPr>
            <w:tcW w:w="877" w:type="dxa"/>
            <w:vAlign w:val="center"/>
          </w:tcPr>
          <w:p w14:paraId="25FEC328">
            <w:pPr>
              <w:spacing w:line="360" w:lineRule="auto"/>
              <w:ind w:firstLine="640" w:firstLineChars="200"/>
              <w:jc w:val="both"/>
              <w:rPr>
                <w:rFonts w:ascii="宋体" w:hAnsi="宋体"/>
                <w:sz w:val="32"/>
              </w:rPr>
            </w:pPr>
          </w:p>
        </w:tc>
        <w:tc>
          <w:tcPr>
            <w:tcW w:w="800" w:type="dxa"/>
            <w:vAlign w:val="center"/>
          </w:tcPr>
          <w:p w14:paraId="11FB2691">
            <w:pPr>
              <w:spacing w:line="360" w:lineRule="auto"/>
              <w:ind w:firstLine="640" w:firstLineChars="200"/>
              <w:jc w:val="both"/>
              <w:rPr>
                <w:rFonts w:ascii="宋体" w:hAnsi="宋体"/>
                <w:sz w:val="32"/>
              </w:rPr>
            </w:pPr>
          </w:p>
        </w:tc>
        <w:tc>
          <w:tcPr>
            <w:tcW w:w="850" w:type="dxa"/>
            <w:vAlign w:val="center"/>
          </w:tcPr>
          <w:p w14:paraId="03621681">
            <w:pPr>
              <w:spacing w:line="360" w:lineRule="auto"/>
              <w:ind w:firstLine="640" w:firstLineChars="200"/>
              <w:jc w:val="both"/>
              <w:rPr>
                <w:rFonts w:ascii="宋体" w:hAnsi="宋体"/>
                <w:sz w:val="32"/>
              </w:rPr>
            </w:pPr>
          </w:p>
        </w:tc>
        <w:tc>
          <w:tcPr>
            <w:tcW w:w="709" w:type="dxa"/>
            <w:vAlign w:val="center"/>
          </w:tcPr>
          <w:p w14:paraId="44FC78AD">
            <w:pPr>
              <w:spacing w:line="360" w:lineRule="auto"/>
              <w:ind w:firstLine="640" w:firstLineChars="200"/>
              <w:jc w:val="both"/>
              <w:rPr>
                <w:rFonts w:ascii="宋体" w:hAnsi="宋体"/>
                <w:sz w:val="32"/>
              </w:rPr>
            </w:pPr>
          </w:p>
        </w:tc>
        <w:tc>
          <w:tcPr>
            <w:tcW w:w="709" w:type="dxa"/>
            <w:vAlign w:val="center"/>
          </w:tcPr>
          <w:p w14:paraId="20CF3FA7">
            <w:pPr>
              <w:spacing w:line="360" w:lineRule="auto"/>
              <w:ind w:firstLine="640" w:firstLineChars="200"/>
              <w:jc w:val="both"/>
              <w:rPr>
                <w:rFonts w:ascii="宋体" w:hAnsi="宋体"/>
                <w:sz w:val="32"/>
              </w:rPr>
            </w:pPr>
          </w:p>
        </w:tc>
      </w:tr>
      <w:tr w14:paraId="04AC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809511F">
            <w:pPr>
              <w:spacing w:line="360" w:lineRule="auto"/>
              <w:ind w:firstLine="640" w:firstLineChars="200"/>
              <w:jc w:val="both"/>
              <w:rPr>
                <w:rFonts w:ascii="宋体" w:hAnsi="宋体"/>
                <w:sz w:val="32"/>
              </w:rPr>
            </w:pPr>
          </w:p>
        </w:tc>
        <w:tc>
          <w:tcPr>
            <w:tcW w:w="900" w:type="dxa"/>
            <w:vAlign w:val="center"/>
          </w:tcPr>
          <w:p w14:paraId="63689430">
            <w:pPr>
              <w:spacing w:line="360" w:lineRule="auto"/>
              <w:ind w:firstLine="640" w:firstLineChars="200"/>
              <w:jc w:val="both"/>
              <w:rPr>
                <w:rFonts w:ascii="宋体" w:hAnsi="宋体"/>
                <w:sz w:val="32"/>
              </w:rPr>
            </w:pPr>
          </w:p>
        </w:tc>
        <w:tc>
          <w:tcPr>
            <w:tcW w:w="1319" w:type="dxa"/>
            <w:vAlign w:val="center"/>
          </w:tcPr>
          <w:p w14:paraId="23F312D8">
            <w:pPr>
              <w:spacing w:line="360" w:lineRule="auto"/>
              <w:ind w:firstLine="640" w:firstLineChars="200"/>
              <w:jc w:val="both"/>
              <w:rPr>
                <w:rFonts w:ascii="宋体" w:hAnsi="宋体"/>
                <w:sz w:val="32"/>
              </w:rPr>
            </w:pPr>
          </w:p>
        </w:tc>
        <w:tc>
          <w:tcPr>
            <w:tcW w:w="682" w:type="dxa"/>
            <w:vAlign w:val="center"/>
          </w:tcPr>
          <w:p w14:paraId="6C2A2623">
            <w:pPr>
              <w:spacing w:line="360" w:lineRule="auto"/>
              <w:ind w:firstLine="640" w:firstLineChars="200"/>
              <w:jc w:val="both"/>
              <w:rPr>
                <w:rFonts w:ascii="宋体" w:hAnsi="宋体"/>
                <w:sz w:val="32"/>
              </w:rPr>
            </w:pPr>
          </w:p>
        </w:tc>
        <w:tc>
          <w:tcPr>
            <w:tcW w:w="709" w:type="dxa"/>
            <w:vAlign w:val="center"/>
          </w:tcPr>
          <w:p w14:paraId="6CEF035B">
            <w:pPr>
              <w:spacing w:line="360" w:lineRule="auto"/>
              <w:ind w:firstLine="640" w:firstLineChars="200"/>
              <w:jc w:val="both"/>
              <w:rPr>
                <w:rFonts w:ascii="宋体" w:hAnsi="宋体"/>
                <w:sz w:val="32"/>
              </w:rPr>
            </w:pPr>
          </w:p>
        </w:tc>
        <w:tc>
          <w:tcPr>
            <w:tcW w:w="877" w:type="dxa"/>
            <w:vAlign w:val="center"/>
          </w:tcPr>
          <w:p w14:paraId="2745541A">
            <w:pPr>
              <w:spacing w:line="360" w:lineRule="auto"/>
              <w:ind w:firstLine="640" w:firstLineChars="200"/>
              <w:jc w:val="both"/>
              <w:rPr>
                <w:rFonts w:ascii="宋体" w:hAnsi="宋体"/>
                <w:sz w:val="32"/>
              </w:rPr>
            </w:pPr>
          </w:p>
        </w:tc>
        <w:tc>
          <w:tcPr>
            <w:tcW w:w="800" w:type="dxa"/>
            <w:vAlign w:val="center"/>
          </w:tcPr>
          <w:p w14:paraId="749CD8C9">
            <w:pPr>
              <w:spacing w:line="360" w:lineRule="auto"/>
              <w:ind w:firstLine="640" w:firstLineChars="200"/>
              <w:jc w:val="both"/>
              <w:rPr>
                <w:rFonts w:ascii="宋体" w:hAnsi="宋体"/>
                <w:sz w:val="32"/>
              </w:rPr>
            </w:pPr>
          </w:p>
        </w:tc>
        <w:tc>
          <w:tcPr>
            <w:tcW w:w="850" w:type="dxa"/>
            <w:vAlign w:val="center"/>
          </w:tcPr>
          <w:p w14:paraId="2F7F1388">
            <w:pPr>
              <w:spacing w:line="360" w:lineRule="auto"/>
              <w:ind w:firstLine="640" w:firstLineChars="200"/>
              <w:jc w:val="both"/>
              <w:rPr>
                <w:rFonts w:ascii="宋体" w:hAnsi="宋体"/>
                <w:sz w:val="32"/>
              </w:rPr>
            </w:pPr>
          </w:p>
        </w:tc>
        <w:tc>
          <w:tcPr>
            <w:tcW w:w="709" w:type="dxa"/>
            <w:vAlign w:val="center"/>
          </w:tcPr>
          <w:p w14:paraId="1440E514">
            <w:pPr>
              <w:spacing w:line="360" w:lineRule="auto"/>
              <w:ind w:firstLine="640" w:firstLineChars="200"/>
              <w:jc w:val="both"/>
              <w:rPr>
                <w:rFonts w:ascii="宋体" w:hAnsi="宋体"/>
                <w:sz w:val="32"/>
              </w:rPr>
            </w:pPr>
          </w:p>
        </w:tc>
        <w:tc>
          <w:tcPr>
            <w:tcW w:w="709" w:type="dxa"/>
            <w:vAlign w:val="center"/>
          </w:tcPr>
          <w:p w14:paraId="1DF6EB3F">
            <w:pPr>
              <w:spacing w:line="360" w:lineRule="auto"/>
              <w:ind w:firstLine="640" w:firstLineChars="200"/>
              <w:jc w:val="both"/>
              <w:rPr>
                <w:rFonts w:ascii="宋体" w:hAnsi="宋体"/>
                <w:sz w:val="32"/>
              </w:rPr>
            </w:pPr>
          </w:p>
        </w:tc>
      </w:tr>
      <w:tr w14:paraId="0E66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CA5E69">
            <w:pPr>
              <w:spacing w:line="360" w:lineRule="auto"/>
              <w:ind w:firstLine="640" w:firstLineChars="200"/>
              <w:jc w:val="both"/>
              <w:rPr>
                <w:rFonts w:ascii="宋体" w:hAnsi="宋体"/>
                <w:sz w:val="32"/>
              </w:rPr>
            </w:pPr>
          </w:p>
        </w:tc>
        <w:tc>
          <w:tcPr>
            <w:tcW w:w="900" w:type="dxa"/>
            <w:vAlign w:val="center"/>
          </w:tcPr>
          <w:p w14:paraId="3E525BBC">
            <w:pPr>
              <w:spacing w:line="360" w:lineRule="auto"/>
              <w:ind w:firstLine="640" w:firstLineChars="200"/>
              <w:jc w:val="both"/>
              <w:rPr>
                <w:rFonts w:ascii="宋体" w:hAnsi="宋体"/>
                <w:sz w:val="32"/>
              </w:rPr>
            </w:pPr>
          </w:p>
        </w:tc>
        <w:tc>
          <w:tcPr>
            <w:tcW w:w="1319" w:type="dxa"/>
            <w:vAlign w:val="center"/>
          </w:tcPr>
          <w:p w14:paraId="00963360">
            <w:pPr>
              <w:spacing w:line="360" w:lineRule="auto"/>
              <w:ind w:firstLine="640" w:firstLineChars="200"/>
              <w:jc w:val="both"/>
              <w:rPr>
                <w:rFonts w:ascii="宋体" w:hAnsi="宋体"/>
                <w:sz w:val="32"/>
              </w:rPr>
            </w:pPr>
          </w:p>
        </w:tc>
        <w:tc>
          <w:tcPr>
            <w:tcW w:w="682" w:type="dxa"/>
            <w:vAlign w:val="center"/>
          </w:tcPr>
          <w:p w14:paraId="09FE1011">
            <w:pPr>
              <w:spacing w:line="360" w:lineRule="auto"/>
              <w:ind w:firstLine="640" w:firstLineChars="200"/>
              <w:jc w:val="both"/>
              <w:rPr>
                <w:rFonts w:ascii="宋体" w:hAnsi="宋体"/>
                <w:sz w:val="32"/>
              </w:rPr>
            </w:pPr>
          </w:p>
        </w:tc>
        <w:tc>
          <w:tcPr>
            <w:tcW w:w="709" w:type="dxa"/>
            <w:vAlign w:val="center"/>
          </w:tcPr>
          <w:p w14:paraId="3F8FD0EB">
            <w:pPr>
              <w:spacing w:line="360" w:lineRule="auto"/>
              <w:ind w:firstLine="640" w:firstLineChars="200"/>
              <w:jc w:val="both"/>
              <w:rPr>
                <w:rFonts w:ascii="宋体" w:hAnsi="宋体"/>
                <w:sz w:val="32"/>
              </w:rPr>
            </w:pPr>
          </w:p>
        </w:tc>
        <w:tc>
          <w:tcPr>
            <w:tcW w:w="877" w:type="dxa"/>
            <w:vAlign w:val="center"/>
          </w:tcPr>
          <w:p w14:paraId="7184BAE8">
            <w:pPr>
              <w:spacing w:line="360" w:lineRule="auto"/>
              <w:ind w:firstLine="640" w:firstLineChars="200"/>
              <w:jc w:val="both"/>
              <w:rPr>
                <w:rFonts w:ascii="宋体" w:hAnsi="宋体"/>
                <w:sz w:val="32"/>
              </w:rPr>
            </w:pPr>
          </w:p>
        </w:tc>
        <w:tc>
          <w:tcPr>
            <w:tcW w:w="800" w:type="dxa"/>
            <w:vAlign w:val="center"/>
          </w:tcPr>
          <w:p w14:paraId="50953ED6">
            <w:pPr>
              <w:spacing w:line="360" w:lineRule="auto"/>
              <w:ind w:firstLine="640" w:firstLineChars="200"/>
              <w:jc w:val="both"/>
              <w:rPr>
                <w:rFonts w:ascii="宋体" w:hAnsi="宋体"/>
                <w:sz w:val="32"/>
              </w:rPr>
            </w:pPr>
          </w:p>
        </w:tc>
        <w:tc>
          <w:tcPr>
            <w:tcW w:w="850" w:type="dxa"/>
            <w:vAlign w:val="center"/>
          </w:tcPr>
          <w:p w14:paraId="3BC0E6EA">
            <w:pPr>
              <w:spacing w:line="360" w:lineRule="auto"/>
              <w:ind w:firstLine="640" w:firstLineChars="200"/>
              <w:jc w:val="both"/>
              <w:rPr>
                <w:rFonts w:ascii="宋体" w:hAnsi="宋体"/>
                <w:sz w:val="32"/>
              </w:rPr>
            </w:pPr>
          </w:p>
        </w:tc>
        <w:tc>
          <w:tcPr>
            <w:tcW w:w="709" w:type="dxa"/>
            <w:vAlign w:val="center"/>
          </w:tcPr>
          <w:p w14:paraId="3409C1AD">
            <w:pPr>
              <w:spacing w:line="360" w:lineRule="auto"/>
              <w:ind w:firstLine="640" w:firstLineChars="200"/>
              <w:jc w:val="both"/>
              <w:rPr>
                <w:rFonts w:ascii="宋体" w:hAnsi="宋体"/>
                <w:sz w:val="32"/>
              </w:rPr>
            </w:pPr>
          </w:p>
        </w:tc>
        <w:tc>
          <w:tcPr>
            <w:tcW w:w="709" w:type="dxa"/>
            <w:vAlign w:val="center"/>
          </w:tcPr>
          <w:p w14:paraId="1DBC5BAD">
            <w:pPr>
              <w:spacing w:line="360" w:lineRule="auto"/>
              <w:ind w:firstLine="640" w:firstLineChars="200"/>
              <w:jc w:val="both"/>
              <w:rPr>
                <w:rFonts w:ascii="宋体" w:hAnsi="宋体"/>
                <w:sz w:val="32"/>
              </w:rPr>
            </w:pPr>
          </w:p>
        </w:tc>
      </w:tr>
      <w:tr w14:paraId="5F4C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6C2C036">
            <w:pPr>
              <w:spacing w:line="360" w:lineRule="auto"/>
              <w:ind w:firstLine="640" w:firstLineChars="200"/>
              <w:jc w:val="both"/>
              <w:rPr>
                <w:rFonts w:ascii="宋体" w:hAnsi="宋体"/>
                <w:sz w:val="32"/>
              </w:rPr>
            </w:pPr>
          </w:p>
        </w:tc>
        <w:tc>
          <w:tcPr>
            <w:tcW w:w="900" w:type="dxa"/>
            <w:vAlign w:val="center"/>
          </w:tcPr>
          <w:p w14:paraId="7F545F8D">
            <w:pPr>
              <w:spacing w:line="360" w:lineRule="auto"/>
              <w:ind w:firstLine="640" w:firstLineChars="200"/>
              <w:jc w:val="both"/>
              <w:rPr>
                <w:rFonts w:ascii="宋体" w:hAnsi="宋体"/>
                <w:sz w:val="32"/>
              </w:rPr>
            </w:pPr>
          </w:p>
        </w:tc>
        <w:tc>
          <w:tcPr>
            <w:tcW w:w="1319" w:type="dxa"/>
            <w:vAlign w:val="center"/>
          </w:tcPr>
          <w:p w14:paraId="0A057867">
            <w:pPr>
              <w:spacing w:line="360" w:lineRule="auto"/>
              <w:ind w:firstLine="640" w:firstLineChars="200"/>
              <w:jc w:val="both"/>
              <w:rPr>
                <w:rFonts w:ascii="宋体" w:hAnsi="宋体"/>
                <w:sz w:val="32"/>
              </w:rPr>
            </w:pPr>
          </w:p>
        </w:tc>
        <w:tc>
          <w:tcPr>
            <w:tcW w:w="682" w:type="dxa"/>
            <w:vAlign w:val="center"/>
          </w:tcPr>
          <w:p w14:paraId="5393C846">
            <w:pPr>
              <w:spacing w:line="360" w:lineRule="auto"/>
              <w:ind w:firstLine="640" w:firstLineChars="200"/>
              <w:jc w:val="both"/>
              <w:rPr>
                <w:rFonts w:ascii="宋体" w:hAnsi="宋体"/>
                <w:sz w:val="32"/>
              </w:rPr>
            </w:pPr>
          </w:p>
        </w:tc>
        <w:tc>
          <w:tcPr>
            <w:tcW w:w="709" w:type="dxa"/>
            <w:vAlign w:val="center"/>
          </w:tcPr>
          <w:p w14:paraId="57D2FB93">
            <w:pPr>
              <w:spacing w:line="360" w:lineRule="auto"/>
              <w:ind w:firstLine="640" w:firstLineChars="200"/>
              <w:jc w:val="both"/>
              <w:rPr>
                <w:rFonts w:ascii="宋体" w:hAnsi="宋体"/>
                <w:sz w:val="32"/>
              </w:rPr>
            </w:pPr>
          </w:p>
        </w:tc>
        <w:tc>
          <w:tcPr>
            <w:tcW w:w="877" w:type="dxa"/>
            <w:vAlign w:val="center"/>
          </w:tcPr>
          <w:p w14:paraId="682D3BA5">
            <w:pPr>
              <w:spacing w:line="360" w:lineRule="auto"/>
              <w:ind w:firstLine="640" w:firstLineChars="200"/>
              <w:jc w:val="both"/>
              <w:rPr>
                <w:rFonts w:ascii="宋体" w:hAnsi="宋体"/>
                <w:sz w:val="32"/>
              </w:rPr>
            </w:pPr>
          </w:p>
        </w:tc>
        <w:tc>
          <w:tcPr>
            <w:tcW w:w="800" w:type="dxa"/>
            <w:vAlign w:val="center"/>
          </w:tcPr>
          <w:p w14:paraId="22888D75">
            <w:pPr>
              <w:spacing w:line="360" w:lineRule="auto"/>
              <w:ind w:firstLine="640" w:firstLineChars="200"/>
              <w:jc w:val="both"/>
              <w:rPr>
                <w:rFonts w:ascii="宋体" w:hAnsi="宋体"/>
                <w:sz w:val="32"/>
              </w:rPr>
            </w:pPr>
          </w:p>
        </w:tc>
        <w:tc>
          <w:tcPr>
            <w:tcW w:w="850" w:type="dxa"/>
            <w:vAlign w:val="center"/>
          </w:tcPr>
          <w:p w14:paraId="31C6CD99">
            <w:pPr>
              <w:spacing w:line="360" w:lineRule="auto"/>
              <w:ind w:firstLine="640" w:firstLineChars="200"/>
              <w:jc w:val="both"/>
              <w:rPr>
                <w:rFonts w:ascii="宋体" w:hAnsi="宋体"/>
                <w:sz w:val="32"/>
              </w:rPr>
            </w:pPr>
          </w:p>
        </w:tc>
        <w:tc>
          <w:tcPr>
            <w:tcW w:w="709" w:type="dxa"/>
            <w:vAlign w:val="center"/>
          </w:tcPr>
          <w:p w14:paraId="753294B9">
            <w:pPr>
              <w:spacing w:line="360" w:lineRule="auto"/>
              <w:ind w:firstLine="640" w:firstLineChars="200"/>
              <w:jc w:val="both"/>
              <w:rPr>
                <w:rFonts w:ascii="宋体" w:hAnsi="宋体"/>
                <w:sz w:val="32"/>
              </w:rPr>
            </w:pPr>
          </w:p>
        </w:tc>
        <w:tc>
          <w:tcPr>
            <w:tcW w:w="709" w:type="dxa"/>
            <w:vAlign w:val="center"/>
          </w:tcPr>
          <w:p w14:paraId="09701C82">
            <w:pPr>
              <w:spacing w:line="360" w:lineRule="auto"/>
              <w:ind w:firstLine="640" w:firstLineChars="200"/>
              <w:jc w:val="both"/>
              <w:rPr>
                <w:rFonts w:ascii="宋体" w:hAnsi="宋体"/>
                <w:sz w:val="32"/>
              </w:rPr>
            </w:pPr>
          </w:p>
        </w:tc>
      </w:tr>
      <w:tr w14:paraId="3F6E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284580">
            <w:pPr>
              <w:spacing w:line="360" w:lineRule="auto"/>
              <w:ind w:firstLine="640" w:firstLineChars="200"/>
              <w:jc w:val="both"/>
              <w:rPr>
                <w:rFonts w:ascii="宋体" w:hAnsi="宋体"/>
                <w:sz w:val="32"/>
              </w:rPr>
            </w:pPr>
          </w:p>
        </w:tc>
        <w:tc>
          <w:tcPr>
            <w:tcW w:w="900" w:type="dxa"/>
            <w:vAlign w:val="center"/>
          </w:tcPr>
          <w:p w14:paraId="39BF84C2">
            <w:pPr>
              <w:spacing w:line="360" w:lineRule="auto"/>
              <w:ind w:firstLine="640" w:firstLineChars="200"/>
              <w:jc w:val="both"/>
              <w:rPr>
                <w:rFonts w:ascii="宋体" w:hAnsi="宋体"/>
                <w:sz w:val="32"/>
              </w:rPr>
            </w:pPr>
          </w:p>
        </w:tc>
        <w:tc>
          <w:tcPr>
            <w:tcW w:w="1319" w:type="dxa"/>
            <w:vAlign w:val="center"/>
          </w:tcPr>
          <w:p w14:paraId="7CBFEFA5">
            <w:pPr>
              <w:spacing w:line="360" w:lineRule="auto"/>
              <w:ind w:firstLine="640" w:firstLineChars="200"/>
              <w:jc w:val="both"/>
              <w:rPr>
                <w:rFonts w:ascii="宋体" w:hAnsi="宋体"/>
                <w:sz w:val="32"/>
              </w:rPr>
            </w:pPr>
          </w:p>
        </w:tc>
        <w:tc>
          <w:tcPr>
            <w:tcW w:w="682" w:type="dxa"/>
            <w:vAlign w:val="center"/>
          </w:tcPr>
          <w:p w14:paraId="3DF39437">
            <w:pPr>
              <w:spacing w:line="360" w:lineRule="auto"/>
              <w:ind w:firstLine="640" w:firstLineChars="200"/>
              <w:jc w:val="both"/>
              <w:rPr>
                <w:rFonts w:ascii="宋体" w:hAnsi="宋体"/>
                <w:sz w:val="32"/>
              </w:rPr>
            </w:pPr>
          </w:p>
        </w:tc>
        <w:tc>
          <w:tcPr>
            <w:tcW w:w="709" w:type="dxa"/>
            <w:vAlign w:val="center"/>
          </w:tcPr>
          <w:p w14:paraId="502869E5">
            <w:pPr>
              <w:spacing w:line="360" w:lineRule="auto"/>
              <w:ind w:firstLine="640" w:firstLineChars="200"/>
              <w:jc w:val="both"/>
              <w:rPr>
                <w:rFonts w:ascii="宋体" w:hAnsi="宋体"/>
                <w:sz w:val="32"/>
              </w:rPr>
            </w:pPr>
          </w:p>
        </w:tc>
        <w:tc>
          <w:tcPr>
            <w:tcW w:w="877" w:type="dxa"/>
            <w:vAlign w:val="center"/>
          </w:tcPr>
          <w:p w14:paraId="31386D20">
            <w:pPr>
              <w:spacing w:line="360" w:lineRule="auto"/>
              <w:ind w:firstLine="640" w:firstLineChars="200"/>
              <w:jc w:val="both"/>
              <w:rPr>
                <w:rFonts w:ascii="宋体" w:hAnsi="宋体"/>
                <w:sz w:val="32"/>
              </w:rPr>
            </w:pPr>
          </w:p>
        </w:tc>
        <w:tc>
          <w:tcPr>
            <w:tcW w:w="800" w:type="dxa"/>
            <w:vAlign w:val="center"/>
          </w:tcPr>
          <w:p w14:paraId="713469B9">
            <w:pPr>
              <w:spacing w:line="360" w:lineRule="auto"/>
              <w:ind w:firstLine="640" w:firstLineChars="200"/>
              <w:jc w:val="both"/>
              <w:rPr>
                <w:rFonts w:ascii="宋体" w:hAnsi="宋体"/>
                <w:sz w:val="32"/>
              </w:rPr>
            </w:pPr>
          </w:p>
        </w:tc>
        <w:tc>
          <w:tcPr>
            <w:tcW w:w="850" w:type="dxa"/>
            <w:vAlign w:val="center"/>
          </w:tcPr>
          <w:p w14:paraId="75D49F5C">
            <w:pPr>
              <w:spacing w:line="360" w:lineRule="auto"/>
              <w:ind w:firstLine="640" w:firstLineChars="200"/>
              <w:jc w:val="both"/>
              <w:rPr>
                <w:rFonts w:ascii="宋体" w:hAnsi="宋体"/>
                <w:sz w:val="32"/>
              </w:rPr>
            </w:pPr>
          </w:p>
        </w:tc>
        <w:tc>
          <w:tcPr>
            <w:tcW w:w="709" w:type="dxa"/>
            <w:vAlign w:val="center"/>
          </w:tcPr>
          <w:p w14:paraId="309C8FC9">
            <w:pPr>
              <w:spacing w:line="360" w:lineRule="auto"/>
              <w:ind w:firstLine="640" w:firstLineChars="200"/>
              <w:jc w:val="both"/>
              <w:rPr>
                <w:rFonts w:ascii="宋体" w:hAnsi="宋体"/>
                <w:sz w:val="32"/>
              </w:rPr>
            </w:pPr>
          </w:p>
        </w:tc>
        <w:tc>
          <w:tcPr>
            <w:tcW w:w="709" w:type="dxa"/>
            <w:vAlign w:val="center"/>
          </w:tcPr>
          <w:p w14:paraId="2AA77F76">
            <w:pPr>
              <w:spacing w:line="360" w:lineRule="auto"/>
              <w:ind w:firstLine="640" w:firstLineChars="200"/>
              <w:jc w:val="both"/>
              <w:rPr>
                <w:rFonts w:ascii="宋体" w:hAnsi="宋体"/>
                <w:sz w:val="32"/>
              </w:rPr>
            </w:pPr>
          </w:p>
        </w:tc>
      </w:tr>
    </w:tbl>
    <w:p w14:paraId="6A36CBBC">
      <w:pPr>
        <w:spacing w:line="360" w:lineRule="auto"/>
        <w:ind w:firstLine="643" w:firstLineChars="200"/>
        <w:jc w:val="both"/>
        <w:rPr>
          <w:b/>
          <w:sz w:val="32"/>
        </w:rPr>
      </w:pPr>
    </w:p>
    <w:p w14:paraId="76F24B90">
      <w:pPr>
        <w:spacing w:line="360" w:lineRule="auto"/>
        <w:jc w:val="both"/>
        <w:rPr>
          <w:rFonts w:hint="eastAsia" w:ascii="黑体" w:hAnsi="黑体" w:eastAsia="黑体"/>
          <w:sz w:val="28"/>
          <w:szCs w:val="28"/>
        </w:rPr>
      </w:pPr>
      <w:r>
        <w:rPr>
          <w:rFonts w:hint="eastAsia" w:ascii="黑体" w:hAnsi="黑体" w:eastAsia="黑体"/>
          <w:sz w:val="28"/>
          <w:szCs w:val="28"/>
        </w:rPr>
        <w:t>附件2：</w:t>
      </w:r>
    </w:p>
    <w:p w14:paraId="2D742029">
      <w:pPr>
        <w:spacing w:line="360" w:lineRule="auto"/>
        <w:jc w:val="center"/>
        <w:rPr>
          <w:rFonts w:hint="eastAsia"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2544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F1D8FA3">
            <w:pPr>
              <w:jc w:val="center"/>
              <w:rPr>
                <w:szCs w:val="21"/>
              </w:rPr>
            </w:pPr>
            <w:r>
              <w:rPr>
                <w:rFonts w:hint="eastAsia"/>
                <w:szCs w:val="21"/>
              </w:rPr>
              <w:t>序号</w:t>
            </w:r>
          </w:p>
        </w:tc>
        <w:tc>
          <w:tcPr>
            <w:tcW w:w="1446" w:type="dxa"/>
            <w:vAlign w:val="center"/>
          </w:tcPr>
          <w:p w14:paraId="3E84B7D1">
            <w:pPr>
              <w:jc w:val="center"/>
              <w:rPr>
                <w:rFonts w:hint="eastAsia"/>
                <w:szCs w:val="21"/>
              </w:rPr>
            </w:pPr>
            <w:r>
              <w:rPr>
                <w:rFonts w:hint="eastAsia"/>
                <w:szCs w:val="21"/>
              </w:rPr>
              <w:t>材料</w:t>
            </w:r>
          </w:p>
          <w:p w14:paraId="69DD53C8">
            <w:pPr>
              <w:jc w:val="center"/>
              <w:rPr>
                <w:rFonts w:hint="eastAsia"/>
                <w:szCs w:val="21"/>
              </w:rPr>
            </w:pPr>
            <w:r>
              <w:rPr>
                <w:rFonts w:hint="eastAsia"/>
                <w:szCs w:val="21"/>
              </w:rPr>
              <w:t>设备</w:t>
            </w:r>
          </w:p>
          <w:p w14:paraId="59D533FD">
            <w:pPr>
              <w:jc w:val="center"/>
              <w:rPr>
                <w:szCs w:val="21"/>
              </w:rPr>
            </w:pPr>
            <w:r>
              <w:rPr>
                <w:rFonts w:hint="eastAsia"/>
                <w:szCs w:val="21"/>
              </w:rPr>
              <w:t>品种</w:t>
            </w:r>
          </w:p>
        </w:tc>
        <w:tc>
          <w:tcPr>
            <w:tcW w:w="851" w:type="dxa"/>
            <w:vAlign w:val="center"/>
          </w:tcPr>
          <w:p w14:paraId="056552D0">
            <w:pPr>
              <w:jc w:val="center"/>
              <w:rPr>
                <w:szCs w:val="21"/>
              </w:rPr>
            </w:pPr>
            <w:r>
              <w:rPr>
                <w:rFonts w:hint="eastAsia"/>
                <w:szCs w:val="21"/>
              </w:rPr>
              <w:t>规格</w:t>
            </w:r>
          </w:p>
          <w:p w14:paraId="5B32112C">
            <w:pPr>
              <w:jc w:val="center"/>
              <w:rPr>
                <w:szCs w:val="21"/>
              </w:rPr>
            </w:pPr>
            <w:r>
              <w:rPr>
                <w:rFonts w:hint="eastAsia"/>
                <w:szCs w:val="21"/>
              </w:rPr>
              <w:t>型号</w:t>
            </w:r>
          </w:p>
        </w:tc>
        <w:tc>
          <w:tcPr>
            <w:tcW w:w="708" w:type="dxa"/>
            <w:vAlign w:val="center"/>
          </w:tcPr>
          <w:p w14:paraId="17BA0509">
            <w:pPr>
              <w:jc w:val="center"/>
              <w:rPr>
                <w:szCs w:val="21"/>
              </w:rPr>
            </w:pPr>
            <w:r>
              <w:rPr>
                <w:rFonts w:hint="eastAsia"/>
                <w:szCs w:val="21"/>
              </w:rPr>
              <w:t>单位</w:t>
            </w:r>
          </w:p>
        </w:tc>
        <w:tc>
          <w:tcPr>
            <w:tcW w:w="810" w:type="dxa"/>
            <w:vAlign w:val="center"/>
          </w:tcPr>
          <w:p w14:paraId="58F61B03">
            <w:pPr>
              <w:jc w:val="center"/>
              <w:rPr>
                <w:szCs w:val="21"/>
              </w:rPr>
            </w:pPr>
            <w:r>
              <w:rPr>
                <w:rFonts w:hint="eastAsia"/>
                <w:szCs w:val="21"/>
              </w:rPr>
              <w:t>数量</w:t>
            </w:r>
          </w:p>
        </w:tc>
        <w:tc>
          <w:tcPr>
            <w:tcW w:w="851" w:type="dxa"/>
            <w:vAlign w:val="center"/>
          </w:tcPr>
          <w:p w14:paraId="20CCB3AF">
            <w:pPr>
              <w:jc w:val="center"/>
              <w:rPr>
                <w:szCs w:val="21"/>
              </w:rPr>
            </w:pPr>
            <w:r>
              <w:rPr>
                <w:rFonts w:hint="eastAsia"/>
                <w:szCs w:val="21"/>
              </w:rPr>
              <w:t>单价</w:t>
            </w:r>
          </w:p>
        </w:tc>
        <w:tc>
          <w:tcPr>
            <w:tcW w:w="736" w:type="dxa"/>
            <w:vAlign w:val="center"/>
          </w:tcPr>
          <w:p w14:paraId="37452FCD">
            <w:pPr>
              <w:jc w:val="center"/>
              <w:rPr>
                <w:szCs w:val="21"/>
              </w:rPr>
            </w:pPr>
            <w:r>
              <w:rPr>
                <w:rFonts w:hint="eastAsia"/>
                <w:szCs w:val="21"/>
              </w:rPr>
              <w:t>质量等级</w:t>
            </w:r>
          </w:p>
        </w:tc>
        <w:tc>
          <w:tcPr>
            <w:tcW w:w="910" w:type="dxa"/>
            <w:vAlign w:val="center"/>
          </w:tcPr>
          <w:p w14:paraId="638E49A1">
            <w:pPr>
              <w:jc w:val="center"/>
              <w:rPr>
                <w:szCs w:val="21"/>
              </w:rPr>
            </w:pPr>
            <w:r>
              <w:rPr>
                <w:rFonts w:hint="eastAsia"/>
                <w:szCs w:val="21"/>
              </w:rPr>
              <w:t>供应</w:t>
            </w:r>
          </w:p>
          <w:p w14:paraId="54144D41">
            <w:pPr>
              <w:jc w:val="center"/>
              <w:rPr>
                <w:szCs w:val="21"/>
              </w:rPr>
            </w:pPr>
            <w:r>
              <w:rPr>
                <w:rFonts w:hint="eastAsia"/>
                <w:szCs w:val="21"/>
              </w:rPr>
              <w:t>时间</w:t>
            </w:r>
          </w:p>
        </w:tc>
        <w:tc>
          <w:tcPr>
            <w:tcW w:w="1088" w:type="dxa"/>
            <w:vAlign w:val="center"/>
          </w:tcPr>
          <w:p w14:paraId="05E81E1C">
            <w:pPr>
              <w:jc w:val="center"/>
              <w:rPr>
                <w:rFonts w:hint="eastAsia"/>
                <w:szCs w:val="21"/>
              </w:rPr>
            </w:pPr>
            <w:r>
              <w:rPr>
                <w:rFonts w:hint="eastAsia"/>
                <w:szCs w:val="21"/>
              </w:rPr>
              <w:t>送达</w:t>
            </w:r>
          </w:p>
          <w:p w14:paraId="3539F1F5">
            <w:pPr>
              <w:jc w:val="center"/>
              <w:rPr>
                <w:szCs w:val="21"/>
              </w:rPr>
            </w:pPr>
            <w:r>
              <w:rPr>
                <w:rFonts w:hint="eastAsia"/>
                <w:szCs w:val="21"/>
              </w:rPr>
              <w:t>地点</w:t>
            </w:r>
          </w:p>
        </w:tc>
        <w:tc>
          <w:tcPr>
            <w:tcW w:w="878" w:type="dxa"/>
            <w:vAlign w:val="center"/>
          </w:tcPr>
          <w:p w14:paraId="5645ADF1">
            <w:pPr>
              <w:jc w:val="center"/>
              <w:rPr>
                <w:szCs w:val="21"/>
              </w:rPr>
            </w:pPr>
            <w:r>
              <w:rPr>
                <w:rFonts w:hint="eastAsia"/>
                <w:szCs w:val="21"/>
              </w:rPr>
              <w:t>备注</w:t>
            </w:r>
          </w:p>
        </w:tc>
      </w:tr>
      <w:tr w14:paraId="7FBA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AED24EA">
            <w:pPr>
              <w:spacing w:line="360" w:lineRule="auto"/>
              <w:ind w:firstLine="800" w:firstLineChars="200"/>
              <w:jc w:val="both"/>
              <w:rPr>
                <w:sz w:val="40"/>
                <w:szCs w:val="32"/>
              </w:rPr>
            </w:pPr>
          </w:p>
        </w:tc>
        <w:tc>
          <w:tcPr>
            <w:tcW w:w="1446" w:type="dxa"/>
            <w:vAlign w:val="center"/>
          </w:tcPr>
          <w:p w14:paraId="659AC012">
            <w:pPr>
              <w:spacing w:line="360" w:lineRule="auto"/>
              <w:ind w:firstLine="800" w:firstLineChars="200"/>
              <w:jc w:val="both"/>
              <w:rPr>
                <w:sz w:val="40"/>
                <w:szCs w:val="32"/>
              </w:rPr>
            </w:pPr>
          </w:p>
        </w:tc>
        <w:tc>
          <w:tcPr>
            <w:tcW w:w="851" w:type="dxa"/>
            <w:vAlign w:val="center"/>
          </w:tcPr>
          <w:p w14:paraId="0AC72D44">
            <w:pPr>
              <w:spacing w:line="360" w:lineRule="auto"/>
              <w:ind w:firstLine="800" w:firstLineChars="200"/>
              <w:jc w:val="both"/>
              <w:rPr>
                <w:sz w:val="40"/>
                <w:szCs w:val="32"/>
              </w:rPr>
            </w:pPr>
          </w:p>
        </w:tc>
        <w:tc>
          <w:tcPr>
            <w:tcW w:w="708" w:type="dxa"/>
            <w:vAlign w:val="center"/>
          </w:tcPr>
          <w:p w14:paraId="3603999C">
            <w:pPr>
              <w:spacing w:line="360" w:lineRule="auto"/>
              <w:ind w:firstLine="800" w:firstLineChars="200"/>
              <w:jc w:val="both"/>
              <w:rPr>
                <w:sz w:val="40"/>
                <w:szCs w:val="32"/>
              </w:rPr>
            </w:pPr>
          </w:p>
        </w:tc>
        <w:tc>
          <w:tcPr>
            <w:tcW w:w="810" w:type="dxa"/>
            <w:vAlign w:val="center"/>
          </w:tcPr>
          <w:p w14:paraId="62C0CA8C">
            <w:pPr>
              <w:spacing w:line="360" w:lineRule="auto"/>
              <w:ind w:firstLine="800" w:firstLineChars="200"/>
              <w:jc w:val="both"/>
              <w:rPr>
                <w:sz w:val="40"/>
                <w:szCs w:val="32"/>
              </w:rPr>
            </w:pPr>
          </w:p>
        </w:tc>
        <w:tc>
          <w:tcPr>
            <w:tcW w:w="851" w:type="dxa"/>
            <w:vAlign w:val="center"/>
          </w:tcPr>
          <w:p w14:paraId="24DD5376">
            <w:pPr>
              <w:spacing w:line="360" w:lineRule="auto"/>
              <w:ind w:firstLine="800" w:firstLineChars="200"/>
              <w:jc w:val="both"/>
              <w:rPr>
                <w:sz w:val="40"/>
                <w:szCs w:val="32"/>
              </w:rPr>
            </w:pPr>
          </w:p>
        </w:tc>
        <w:tc>
          <w:tcPr>
            <w:tcW w:w="736" w:type="dxa"/>
            <w:vAlign w:val="center"/>
          </w:tcPr>
          <w:p w14:paraId="631883C1">
            <w:pPr>
              <w:spacing w:line="360" w:lineRule="auto"/>
              <w:ind w:firstLine="800" w:firstLineChars="200"/>
              <w:jc w:val="both"/>
              <w:rPr>
                <w:sz w:val="40"/>
                <w:szCs w:val="32"/>
              </w:rPr>
            </w:pPr>
          </w:p>
        </w:tc>
        <w:tc>
          <w:tcPr>
            <w:tcW w:w="910" w:type="dxa"/>
            <w:vAlign w:val="center"/>
          </w:tcPr>
          <w:p w14:paraId="6A0DFE8F">
            <w:pPr>
              <w:spacing w:line="360" w:lineRule="auto"/>
              <w:ind w:firstLine="800" w:firstLineChars="200"/>
              <w:jc w:val="both"/>
              <w:rPr>
                <w:sz w:val="40"/>
                <w:szCs w:val="32"/>
              </w:rPr>
            </w:pPr>
          </w:p>
        </w:tc>
        <w:tc>
          <w:tcPr>
            <w:tcW w:w="1088" w:type="dxa"/>
            <w:vAlign w:val="center"/>
          </w:tcPr>
          <w:p w14:paraId="7D81351E">
            <w:pPr>
              <w:spacing w:line="360" w:lineRule="auto"/>
              <w:ind w:firstLine="800" w:firstLineChars="200"/>
              <w:jc w:val="both"/>
              <w:rPr>
                <w:sz w:val="40"/>
                <w:szCs w:val="32"/>
              </w:rPr>
            </w:pPr>
          </w:p>
        </w:tc>
        <w:tc>
          <w:tcPr>
            <w:tcW w:w="878" w:type="dxa"/>
            <w:vAlign w:val="center"/>
          </w:tcPr>
          <w:p w14:paraId="7B76BB10">
            <w:pPr>
              <w:spacing w:line="360" w:lineRule="auto"/>
              <w:ind w:firstLine="800" w:firstLineChars="200"/>
              <w:jc w:val="both"/>
              <w:rPr>
                <w:sz w:val="40"/>
                <w:szCs w:val="32"/>
              </w:rPr>
            </w:pPr>
          </w:p>
        </w:tc>
      </w:tr>
      <w:tr w14:paraId="6BEA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B76D943">
            <w:pPr>
              <w:spacing w:line="360" w:lineRule="auto"/>
              <w:ind w:firstLine="800" w:firstLineChars="200"/>
              <w:jc w:val="both"/>
              <w:rPr>
                <w:sz w:val="40"/>
                <w:szCs w:val="32"/>
              </w:rPr>
            </w:pPr>
          </w:p>
        </w:tc>
        <w:tc>
          <w:tcPr>
            <w:tcW w:w="1446" w:type="dxa"/>
            <w:vAlign w:val="center"/>
          </w:tcPr>
          <w:p w14:paraId="04971C45">
            <w:pPr>
              <w:spacing w:line="360" w:lineRule="auto"/>
              <w:ind w:firstLine="800" w:firstLineChars="200"/>
              <w:jc w:val="both"/>
              <w:rPr>
                <w:sz w:val="40"/>
                <w:szCs w:val="32"/>
              </w:rPr>
            </w:pPr>
          </w:p>
        </w:tc>
        <w:tc>
          <w:tcPr>
            <w:tcW w:w="851" w:type="dxa"/>
            <w:vAlign w:val="center"/>
          </w:tcPr>
          <w:p w14:paraId="6EE8F074">
            <w:pPr>
              <w:spacing w:line="360" w:lineRule="auto"/>
              <w:ind w:firstLine="800" w:firstLineChars="200"/>
              <w:jc w:val="both"/>
              <w:rPr>
                <w:sz w:val="40"/>
                <w:szCs w:val="32"/>
              </w:rPr>
            </w:pPr>
          </w:p>
        </w:tc>
        <w:tc>
          <w:tcPr>
            <w:tcW w:w="708" w:type="dxa"/>
            <w:vAlign w:val="center"/>
          </w:tcPr>
          <w:p w14:paraId="6AADF29E">
            <w:pPr>
              <w:spacing w:line="360" w:lineRule="auto"/>
              <w:ind w:firstLine="800" w:firstLineChars="200"/>
              <w:jc w:val="both"/>
              <w:rPr>
                <w:sz w:val="40"/>
                <w:szCs w:val="32"/>
              </w:rPr>
            </w:pPr>
          </w:p>
        </w:tc>
        <w:tc>
          <w:tcPr>
            <w:tcW w:w="810" w:type="dxa"/>
            <w:vAlign w:val="center"/>
          </w:tcPr>
          <w:p w14:paraId="19CC6F01">
            <w:pPr>
              <w:spacing w:line="360" w:lineRule="auto"/>
              <w:ind w:firstLine="800" w:firstLineChars="200"/>
              <w:jc w:val="both"/>
              <w:rPr>
                <w:sz w:val="40"/>
                <w:szCs w:val="32"/>
              </w:rPr>
            </w:pPr>
          </w:p>
        </w:tc>
        <w:tc>
          <w:tcPr>
            <w:tcW w:w="851" w:type="dxa"/>
            <w:vAlign w:val="center"/>
          </w:tcPr>
          <w:p w14:paraId="359E3EA6">
            <w:pPr>
              <w:spacing w:line="360" w:lineRule="auto"/>
              <w:ind w:firstLine="800" w:firstLineChars="200"/>
              <w:jc w:val="both"/>
              <w:rPr>
                <w:sz w:val="40"/>
                <w:szCs w:val="32"/>
              </w:rPr>
            </w:pPr>
          </w:p>
        </w:tc>
        <w:tc>
          <w:tcPr>
            <w:tcW w:w="736" w:type="dxa"/>
            <w:vAlign w:val="center"/>
          </w:tcPr>
          <w:p w14:paraId="5C137120">
            <w:pPr>
              <w:spacing w:line="360" w:lineRule="auto"/>
              <w:ind w:firstLine="800" w:firstLineChars="200"/>
              <w:jc w:val="both"/>
              <w:rPr>
                <w:sz w:val="40"/>
                <w:szCs w:val="32"/>
              </w:rPr>
            </w:pPr>
          </w:p>
        </w:tc>
        <w:tc>
          <w:tcPr>
            <w:tcW w:w="910" w:type="dxa"/>
            <w:vAlign w:val="center"/>
          </w:tcPr>
          <w:p w14:paraId="27755692">
            <w:pPr>
              <w:spacing w:line="360" w:lineRule="auto"/>
              <w:ind w:firstLine="800" w:firstLineChars="200"/>
              <w:jc w:val="both"/>
              <w:rPr>
                <w:sz w:val="40"/>
                <w:szCs w:val="32"/>
              </w:rPr>
            </w:pPr>
          </w:p>
        </w:tc>
        <w:tc>
          <w:tcPr>
            <w:tcW w:w="1088" w:type="dxa"/>
            <w:vAlign w:val="center"/>
          </w:tcPr>
          <w:p w14:paraId="154906D1">
            <w:pPr>
              <w:spacing w:line="360" w:lineRule="auto"/>
              <w:ind w:firstLine="800" w:firstLineChars="200"/>
              <w:jc w:val="both"/>
              <w:rPr>
                <w:sz w:val="40"/>
                <w:szCs w:val="32"/>
              </w:rPr>
            </w:pPr>
          </w:p>
        </w:tc>
        <w:tc>
          <w:tcPr>
            <w:tcW w:w="878" w:type="dxa"/>
            <w:vAlign w:val="center"/>
          </w:tcPr>
          <w:p w14:paraId="0FFB56FC">
            <w:pPr>
              <w:spacing w:line="360" w:lineRule="auto"/>
              <w:ind w:firstLine="800" w:firstLineChars="200"/>
              <w:jc w:val="both"/>
              <w:rPr>
                <w:sz w:val="40"/>
                <w:szCs w:val="32"/>
              </w:rPr>
            </w:pPr>
          </w:p>
        </w:tc>
      </w:tr>
      <w:tr w14:paraId="0D92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CA43206">
            <w:pPr>
              <w:spacing w:line="360" w:lineRule="auto"/>
              <w:ind w:firstLine="800" w:firstLineChars="200"/>
              <w:jc w:val="both"/>
              <w:rPr>
                <w:sz w:val="40"/>
                <w:szCs w:val="32"/>
              </w:rPr>
            </w:pPr>
          </w:p>
        </w:tc>
        <w:tc>
          <w:tcPr>
            <w:tcW w:w="1446" w:type="dxa"/>
            <w:vAlign w:val="center"/>
          </w:tcPr>
          <w:p w14:paraId="124ABFE0">
            <w:pPr>
              <w:spacing w:line="360" w:lineRule="auto"/>
              <w:ind w:firstLine="800" w:firstLineChars="200"/>
              <w:jc w:val="both"/>
              <w:rPr>
                <w:sz w:val="40"/>
                <w:szCs w:val="32"/>
              </w:rPr>
            </w:pPr>
          </w:p>
        </w:tc>
        <w:tc>
          <w:tcPr>
            <w:tcW w:w="851" w:type="dxa"/>
            <w:vAlign w:val="center"/>
          </w:tcPr>
          <w:p w14:paraId="26148A90">
            <w:pPr>
              <w:spacing w:line="360" w:lineRule="auto"/>
              <w:ind w:firstLine="800" w:firstLineChars="200"/>
              <w:jc w:val="both"/>
              <w:rPr>
                <w:sz w:val="40"/>
                <w:szCs w:val="32"/>
              </w:rPr>
            </w:pPr>
          </w:p>
        </w:tc>
        <w:tc>
          <w:tcPr>
            <w:tcW w:w="708" w:type="dxa"/>
            <w:vAlign w:val="center"/>
          </w:tcPr>
          <w:p w14:paraId="073E1986">
            <w:pPr>
              <w:spacing w:line="360" w:lineRule="auto"/>
              <w:ind w:firstLine="800" w:firstLineChars="200"/>
              <w:jc w:val="both"/>
              <w:rPr>
                <w:sz w:val="40"/>
                <w:szCs w:val="32"/>
              </w:rPr>
            </w:pPr>
          </w:p>
        </w:tc>
        <w:tc>
          <w:tcPr>
            <w:tcW w:w="810" w:type="dxa"/>
            <w:vAlign w:val="center"/>
          </w:tcPr>
          <w:p w14:paraId="781086DD">
            <w:pPr>
              <w:spacing w:line="360" w:lineRule="auto"/>
              <w:ind w:firstLine="800" w:firstLineChars="200"/>
              <w:jc w:val="both"/>
              <w:rPr>
                <w:sz w:val="40"/>
                <w:szCs w:val="32"/>
              </w:rPr>
            </w:pPr>
          </w:p>
        </w:tc>
        <w:tc>
          <w:tcPr>
            <w:tcW w:w="851" w:type="dxa"/>
            <w:vAlign w:val="center"/>
          </w:tcPr>
          <w:p w14:paraId="1CAD476F">
            <w:pPr>
              <w:spacing w:line="360" w:lineRule="auto"/>
              <w:ind w:firstLine="800" w:firstLineChars="200"/>
              <w:jc w:val="both"/>
              <w:rPr>
                <w:sz w:val="40"/>
                <w:szCs w:val="32"/>
              </w:rPr>
            </w:pPr>
          </w:p>
        </w:tc>
        <w:tc>
          <w:tcPr>
            <w:tcW w:w="736" w:type="dxa"/>
            <w:vAlign w:val="center"/>
          </w:tcPr>
          <w:p w14:paraId="337D42D1">
            <w:pPr>
              <w:spacing w:line="360" w:lineRule="auto"/>
              <w:ind w:firstLine="800" w:firstLineChars="200"/>
              <w:jc w:val="both"/>
              <w:rPr>
                <w:sz w:val="40"/>
                <w:szCs w:val="32"/>
              </w:rPr>
            </w:pPr>
          </w:p>
        </w:tc>
        <w:tc>
          <w:tcPr>
            <w:tcW w:w="910" w:type="dxa"/>
            <w:vAlign w:val="center"/>
          </w:tcPr>
          <w:p w14:paraId="4BBC0600">
            <w:pPr>
              <w:spacing w:line="360" w:lineRule="auto"/>
              <w:ind w:firstLine="800" w:firstLineChars="200"/>
              <w:jc w:val="both"/>
              <w:rPr>
                <w:sz w:val="40"/>
                <w:szCs w:val="32"/>
              </w:rPr>
            </w:pPr>
          </w:p>
        </w:tc>
        <w:tc>
          <w:tcPr>
            <w:tcW w:w="1088" w:type="dxa"/>
            <w:vAlign w:val="center"/>
          </w:tcPr>
          <w:p w14:paraId="5B2D68F9">
            <w:pPr>
              <w:spacing w:line="360" w:lineRule="auto"/>
              <w:ind w:firstLine="800" w:firstLineChars="200"/>
              <w:jc w:val="both"/>
              <w:rPr>
                <w:sz w:val="40"/>
                <w:szCs w:val="32"/>
              </w:rPr>
            </w:pPr>
          </w:p>
        </w:tc>
        <w:tc>
          <w:tcPr>
            <w:tcW w:w="878" w:type="dxa"/>
            <w:vAlign w:val="center"/>
          </w:tcPr>
          <w:p w14:paraId="777C8161">
            <w:pPr>
              <w:spacing w:line="360" w:lineRule="auto"/>
              <w:ind w:firstLine="800" w:firstLineChars="200"/>
              <w:jc w:val="both"/>
              <w:rPr>
                <w:sz w:val="40"/>
                <w:szCs w:val="32"/>
              </w:rPr>
            </w:pPr>
          </w:p>
        </w:tc>
      </w:tr>
      <w:tr w14:paraId="6C00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07DA0AE">
            <w:pPr>
              <w:spacing w:line="360" w:lineRule="auto"/>
              <w:ind w:firstLine="800" w:firstLineChars="200"/>
              <w:jc w:val="both"/>
              <w:rPr>
                <w:sz w:val="40"/>
                <w:szCs w:val="32"/>
              </w:rPr>
            </w:pPr>
          </w:p>
        </w:tc>
        <w:tc>
          <w:tcPr>
            <w:tcW w:w="1446" w:type="dxa"/>
            <w:vAlign w:val="center"/>
          </w:tcPr>
          <w:p w14:paraId="64E4948C">
            <w:pPr>
              <w:spacing w:line="360" w:lineRule="auto"/>
              <w:ind w:firstLine="800" w:firstLineChars="200"/>
              <w:jc w:val="both"/>
              <w:rPr>
                <w:sz w:val="40"/>
                <w:szCs w:val="32"/>
              </w:rPr>
            </w:pPr>
          </w:p>
        </w:tc>
        <w:tc>
          <w:tcPr>
            <w:tcW w:w="851" w:type="dxa"/>
            <w:vAlign w:val="center"/>
          </w:tcPr>
          <w:p w14:paraId="3DB823C7">
            <w:pPr>
              <w:spacing w:line="360" w:lineRule="auto"/>
              <w:ind w:firstLine="800" w:firstLineChars="200"/>
              <w:jc w:val="both"/>
              <w:rPr>
                <w:sz w:val="40"/>
                <w:szCs w:val="32"/>
              </w:rPr>
            </w:pPr>
          </w:p>
        </w:tc>
        <w:tc>
          <w:tcPr>
            <w:tcW w:w="708" w:type="dxa"/>
            <w:vAlign w:val="center"/>
          </w:tcPr>
          <w:p w14:paraId="074F54FD">
            <w:pPr>
              <w:spacing w:line="360" w:lineRule="auto"/>
              <w:ind w:firstLine="800" w:firstLineChars="200"/>
              <w:jc w:val="both"/>
              <w:rPr>
                <w:sz w:val="40"/>
                <w:szCs w:val="32"/>
              </w:rPr>
            </w:pPr>
          </w:p>
        </w:tc>
        <w:tc>
          <w:tcPr>
            <w:tcW w:w="810" w:type="dxa"/>
            <w:vAlign w:val="center"/>
          </w:tcPr>
          <w:p w14:paraId="6F2BD087">
            <w:pPr>
              <w:spacing w:line="360" w:lineRule="auto"/>
              <w:ind w:firstLine="800" w:firstLineChars="200"/>
              <w:jc w:val="both"/>
              <w:rPr>
                <w:sz w:val="40"/>
                <w:szCs w:val="32"/>
              </w:rPr>
            </w:pPr>
          </w:p>
        </w:tc>
        <w:tc>
          <w:tcPr>
            <w:tcW w:w="851" w:type="dxa"/>
            <w:vAlign w:val="center"/>
          </w:tcPr>
          <w:p w14:paraId="0196F20A">
            <w:pPr>
              <w:spacing w:line="360" w:lineRule="auto"/>
              <w:ind w:firstLine="800" w:firstLineChars="200"/>
              <w:jc w:val="both"/>
              <w:rPr>
                <w:sz w:val="40"/>
                <w:szCs w:val="32"/>
              </w:rPr>
            </w:pPr>
          </w:p>
        </w:tc>
        <w:tc>
          <w:tcPr>
            <w:tcW w:w="736" w:type="dxa"/>
            <w:vAlign w:val="center"/>
          </w:tcPr>
          <w:p w14:paraId="72A8B004">
            <w:pPr>
              <w:spacing w:line="360" w:lineRule="auto"/>
              <w:ind w:firstLine="800" w:firstLineChars="200"/>
              <w:jc w:val="both"/>
              <w:rPr>
                <w:sz w:val="40"/>
                <w:szCs w:val="32"/>
              </w:rPr>
            </w:pPr>
          </w:p>
        </w:tc>
        <w:tc>
          <w:tcPr>
            <w:tcW w:w="910" w:type="dxa"/>
            <w:vAlign w:val="center"/>
          </w:tcPr>
          <w:p w14:paraId="6BEEB13A">
            <w:pPr>
              <w:spacing w:line="360" w:lineRule="auto"/>
              <w:ind w:firstLine="800" w:firstLineChars="200"/>
              <w:jc w:val="both"/>
              <w:rPr>
                <w:sz w:val="40"/>
                <w:szCs w:val="32"/>
              </w:rPr>
            </w:pPr>
          </w:p>
        </w:tc>
        <w:tc>
          <w:tcPr>
            <w:tcW w:w="1088" w:type="dxa"/>
            <w:vAlign w:val="center"/>
          </w:tcPr>
          <w:p w14:paraId="564653F4">
            <w:pPr>
              <w:spacing w:line="360" w:lineRule="auto"/>
              <w:ind w:firstLine="800" w:firstLineChars="200"/>
              <w:jc w:val="both"/>
              <w:rPr>
                <w:sz w:val="40"/>
                <w:szCs w:val="32"/>
              </w:rPr>
            </w:pPr>
          </w:p>
        </w:tc>
        <w:tc>
          <w:tcPr>
            <w:tcW w:w="878" w:type="dxa"/>
            <w:vAlign w:val="center"/>
          </w:tcPr>
          <w:p w14:paraId="25865996">
            <w:pPr>
              <w:spacing w:line="360" w:lineRule="auto"/>
              <w:ind w:firstLine="800" w:firstLineChars="200"/>
              <w:jc w:val="both"/>
              <w:rPr>
                <w:sz w:val="40"/>
                <w:szCs w:val="32"/>
              </w:rPr>
            </w:pPr>
          </w:p>
        </w:tc>
      </w:tr>
      <w:tr w14:paraId="6803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310E1D7">
            <w:pPr>
              <w:spacing w:line="360" w:lineRule="auto"/>
              <w:ind w:firstLine="800" w:firstLineChars="200"/>
              <w:jc w:val="both"/>
              <w:rPr>
                <w:sz w:val="40"/>
                <w:szCs w:val="32"/>
              </w:rPr>
            </w:pPr>
          </w:p>
        </w:tc>
        <w:tc>
          <w:tcPr>
            <w:tcW w:w="1446" w:type="dxa"/>
            <w:vAlign w:val="center"/>
          </w:tcPr>
          <w:p w14:paraId="63D0D1E0">
            <w:pPr>
              <w:spacing w:line="360" w:lineRule="auto"/>
              <w:ind w:firstLine="800" w:firstLineChars="200"/>
              <w:jc w:val="both"/>
              <w:rPr>
                <w:sz w:val="40"/>
                <w:szCs w:val="32"/>
              </w:rPr>
            </w:pPr>
          </w:p>
        </w:tc>
        <w:tc>
          <w:tcPr>
            <w:tcW w:w="851" w:type="dxa"/>
            <w:vAlign w:val="center"/>
          </w:tcPr>
          <w:p w14:paraId="14D62605">
            <w:pPr>
              <w:spacing w:line="360" w:lineRule="auto"/>
              <w:ind w:firstLine="800" w:firstLineChars="200"/>
              <w:jc w:val="both"/>
              <w:rPr>
                <w:sz w:val="40"/>
                <w:szCs w:val="32"/>
              </w:rPr>
            </w:pPr>
          </w:p>
        </w:tc>
        <w:tc>
          <w:tcPr>
            <w:tcW w:w="708" w:type="dxa"/>
            <w:vAlign w:val="center"/>
          </w:tcPr>
          <w:p w14:paraId="5C260091">
            <w:pPr>
              <w:spacing w:line="360" w:lineRule="auto"/>
              <w:ind w:firstLine="800" w:firstLineChars="200"/>
              <w:jc w:val="both"/>
              <w:rPr>
                <w:sz w:val="40"/>
                <w:szCs w:val="32"/>
              </w:rPr>
            </w:pPr>
          </w:p>
        </w:tc>
        <w:tc>
          <w:tcPr>
            <w:tcW w:w="810" w:type="dxa"/>
            <w:vAlign w:val="center"/>
          </w:tcPr>
          <w:p w14:paraId="6F5F128B">
            <w:pPr>
              <w:spacing w:line="360" w:lineRule="auto"/>
              <w:ind w:firstLine="800" w:firstLineChars="200"/>
              <w:jc w:val="both"/>
              <w:rPr>
                <w:sz w:val="40"/>
                <w:szCs w:val="32"/>
              </w:rPr>
            </w:pPr>
          </w:p>
        </w:tc>
        <w:tc>
          <w:tcPr>
            <w:tcW w:w="851" w:type="dxa"/>
            <w:vAlign w:val="center"/>
          </w:tcPr>
          <w:p w14:paraId="54337F2C">
            <w:pPr>
              <w:spacing w:line="360" w:lineRule="auto"/>
              <w:ind w:firstLine="800" w:firstLineChars="200"/>
              <w:jc w:val="both"/>
              <w:rPr>
                <w:sz w:val="40"/>
                <w:szCs w:val="32"/>
              </w:rPr>
            </w:pPr>
          </w:p>
        </w:tc>
        <w:tc>
          <w:tcPr>
            <w:tcW w:w="736" w:type="dxa"/>
            <w:vAlign w:val="center"/>
          </w:tcPr>
          <w:p w14:paraId="2596C2DE">
            <w:pPr>
              <w:spacing w:line="360" w:lineRule="auto"/>
              <w:ind w:firstLine="800" w:firstLineChars="200"/>
              <w:jc w:val="both"/>
              <w:rPr>
                <w:sz w:val="40"/>
                <w:szCs w:val="32"/>
              </w:rPr>
            </w:pPr>
          </w:p>
        </w:tc>
        <w:tc>
          <w:tcPr>
            <w:tcW w:w="910" w:type="dxa"/>
            <w:vAlign w:val="center"/>
          </w:tcPr>
          <w:p w14:paraId="16F19818">
            <w:pPr>
              <w:spacing w:line="360" w:lineRule="auto"/>
              <w:ind w:firstLine="800" w:firstLineChars="200"/>
              <w:jc w:val="both"/>
              <w:rPr>
                <w:sz w:val="40"/>
                <w:szCs w:val="32"/>
              </w:rPr>
            </w:pPr>
          </w:p>
        </w:tc>
        <w:tc>
          <w:tcPr>
            <w:tcW w:w="1088" w:type="dxa"/>
            <w:vAlign w:val="center"/>
          </w:tcPr>
          <w:p w14:paraId="39B40C6E">
            <w:pPr>
              <w:spacing w:line="360" w:lineRule="auto"/>
              <w:ind w:firstLine="800" w:firstLineChars="200"/>
              <w:jc w:val="both"/>
              <w:rPr>
                <w:sz w:val="40"/>
                <w:szCs w:val="32"/>
              </w:rPr>
            </w:pPr>
          </w:p>
        </w:tc>
        <w:tc>
          <w:tcPr>
            <w:tcW w:w="878" w:type="dxa"/>
            <w:vAlign w:val="center"/>
          </w:tcPr>
          <w:p w14:paraId="5B9D0C34">
            <w:pPr>
              <w:spacing w:line="360" w:lineRule="auto"/>
              <w:ind w:firstLine="800" w:firstLineChars="200"/>
              <w:jc w:val="both"/>
              <w:rPr>
                <w:sz w:val="40"/>
                <w:szCs w:val="32"/>
              </w:rPr>
            </w:pPr>
          </w:p>
        </w:tc>
      </w:tr>
      <w:tr w14:paraId="0FE6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37E69AE">
            <w:pPr>
              <w:spacing w:line="360" w:lineRule="auto"/>
              <w:ind w:firstLine="800" w:firstLineChars="200"/>
              <w:jc w:val="both"/>
              <w:rPr>
                <w:sz w:val="40"/>
                <w:szCs w:val="32"/>
              </w:rPr>
            </w:pPr>
          </w:p>
        </w:tc>
        <w:tc>
          <w:tcPr>
            <w:tcW w:w="1446" w:type="dxa"/>
            <w:vAlign w:val="center"/>
          </w:tcPr>
          <w:p w14:paraId="092010A1">
            <w:pPr>
              <w:spacing w:line="360" w:lineRule="auto"/>
              <w:ind w:firstLine="800" w:firstLineChars="200"/>
              <w:jc w:val="both"/>
              <w:rPr>
                <w:sz w:val="40"/>
                <w:szCs w:val="32"/>
              </w:rPr>
            </w:pPr>
          </w:p>
        </w:tc>
        <w:tc>
          <w:tcPr>
            <w:tcW w:w="851" w:type="dxa"/>
            <w:vAlign w:val="center"/>
          </w:tcPr>
          <w:p w14:paraId="64380C45">
            <w:pPr>
              <w:spacing w:line="360" w:lineRule="auto"/>
              <w:ind w:firstLine="800" w:firstLineChars="200"/>
              <w:jc w:val="both"/>
              <w:rPr>
                <w:sz w:val="40"/>
                <w:szCs w:val="32"/>
              </w:rPr>
            </w:pPr>
          </w:p>
        </w:tc>
        <w:tc>
          <w:tcPr>
            <w:tcW w:w="708" w:type="dxa"/>
            <w:vAlign w:val="center"/>
          </w:tcPr>
          <w:p w14:paraId="5AEB8279">
            <w:pPr>
              <w:spacing w:line="360" w:lineRule="auto"/>
              <w:ind w:firstLine="800" w:firstLineChars="200"/>
              <w:jc w:val="both"/>
              <w:rPr>
                <w:sz w:val="40"/>
                <w:szCs w:val="32"/>
              </w:rPr>
            </w:pPr>
          </w:p>
        </w:tc>
        <w:tc>
          <w:tcPr>
            <w:tcW w:w="810" w:type="dxa"/>
            <w:vAlign w:val="center"/>
          </w:tcPr>
          <w:p w14:paraId="6A2BDC30">
            <w:pPr>
              <w:spacing w:line="360" w:lineRule="auto"/>
              <w:ind w:firstLine="800" w:firstLineChars="200"/>
              <w:jc w:val="both"/>
              <w:rPr>
                <w:sz w:val="40"/>
                <w:szCs w:val="32"/>
              </w:rPr>
            </w:pPr>
          </w:p>
        </w:tc>
        <w:tc>
          <w:tcPr>
            <w:tcW w:w="851" w:type="dxa"/>
            <w:vAlign w:val="center"/>
          </w:tcPr>
          <w:p w14:paraId="612D8C8E">
            <w:pPr>
              <w:spacing w:line="360" w:lineRule="auto"/>
              <w:ind w:firstLine="800" w:firstLineChars="200"/>
              <w:jc w:val="both"/>
              <w:rPr>
                <w:sz w:val="40"/>
                <w:szCs w:val="32"/>
              </w:rPr>
            </w:pPr>
          </w:p>
        </w:tc>
        <w:tc>
          <w:tcPr>
            <w:tcW w:w="736" w:type="dxa"/>
            <w:vAlign w:val="center"/>
          </w:tcPr>
          <w:p w14:paraId="706A9DDF">
            <w:pPr>
              <w:spacing w:line="360" w:lineRule="auto"/>
              <w:ind w:firstLine="800" w:firstLineChars="200"/>
              <w:jc w:val="both"/>
              <w:rPr>
                <w:sz w:val="40"/>
                <w:szCs w:val="32"/>
              </w:rPr>
            </w:pPr>
          </w:p>
        </w:tc>
        <w:tc>
          <w:tcPr>
            <w:tcW w:w="910" w:type="dxa"/>
            <w:vAlign w:val="center"/>
          </w:tcPr>
          <w:p w14:paraId="61591525">
            <w:pPr>
              <w:spacing w:line="360" w:lineRule="auto"/>
              <w:ind w:firstLine="800" w:firstLineChars="200"/>
              <w:jc w:val="both"/>
              <w:rPr>
                <w:sz w:val="40"/>
                <w:szCs w:val="32"/>
              </w:rPr>
            </w:pPr>
          </w:p>
        </w:tc>
        <w:tc>
          <w:tcPr>
            <w:tcW w:w="1088" w:type="dxa"/>
            <w:vAlign w:val="center"/>
          </w:tcPr>
          <w:p w14:paraId="42B94462">
            <w:pPr>
              <w:spacing w:line="360" w:lineRule="auto"/>
              <w:ind w:firstLine="800" w:firstLineChars="200"/>
              <w:jc w:val="both"/>
              <w:rPr>
                <w:sz w:val="40"/>
                <w:szCs w:val="32"/>
              </w:rPr>
            </w:pPr>
          </w:p>
        </w:tc>
        <w:tc>
          <w:tcPr>
            <w:tcW w:w="878" w:type="dxa"/>
            <w:vAlign w:val="center"/>
          </w:tcPr>
          <w:p w14:paraId="73947F18">
            <w:pPr>
              <w:spacing w:line="360" w:lineRule="auto"/>
              <w:ind w:firstLine="800" w:firstLineChars="200"/>
              <w:jc w:val="both"/>
              <w:rPr>
                <w:sz w:val="40"/>
                <w:szCs w:val="32"/>
              </w:rPr>
            </w:pPr>
          </w:p>
        </w:tc>
      </w:tr>
      <w:tr w14:paraId="18A1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7F16A2F">
            <w:pPr>
              <w:spacing w:line="360" w:lineRule="auto"/>
              <w:ind w:firstLine="800" w:firstLineChars="200"/>
              <w:jc w:val="both"/>
              <w:rPr>
                <w:sz w:val="40"/>
                <w:szCs w:val="32"/>
              </w:rPr>
            </w:pPr>
          </w:p>
        </w:tc>
        <w:tc>
          <w:tcPr>
            <w:tcW w:w="1446" w:type="dxa"/>
            <w:vAlign w:val="center"/>
          </w:tcPr>
          <w:p w14:paraId="26A2A35F">
            <w:pPr>
              <w:spacing w:line="360" w:lineRule="auto"/>
              <w:ind w:firstLine="800" w:firstLineChars="200"/>
              <w:jc w:val="both"/>
              <w:rPr>
                <w:sz w:val="40"/>
                <w:szCs w:val="32"/>
              </w:rPr>
            </w:pPr>
          </w:p>
        </w:tc>
        <w:tc>
          <w:tcPr>
            <w:tcW w:w="851" w:type="dxa"/>
            <w:vAlign w:val="center"/>
          </w:tcPr>
          <w:p w14:paraId="0AB2D8A9">
            <w:pPr>
              <w:spacing w:line="360" w:lineRule="auto"/>
              <w:ind w:firstLine="800" w:firstLineChars="200"/>
              <w:jc w:val="both"/>
              <w:rPr>
                <w:sz w:val="40"/>
                <w:szCs w:val="32"/>
              </w:rPr>
            </w:pPr>
          </w:p>
        </w:tc>
        <w:tc>
          <w:tcPr>
            <w:tcW w:w="708" w:type="dxa"/>
            <w:vAlign w:val="center"/>
          </w:tcPr>
          <w:p w14:paraId="3CB19013">
            <w:pPr>
              <w:spacing w:line="360" w:lineRule="auto"/>
              <w:ind w:firstLine="800" w:firstLineChars="200"/>
              <w:jc w:val="both"/>
              <w:rPr>
                <w:sz w:val="40"/>
                <w:szCs w:val="32"/>
              </w:rPr>
            </w:pPr>
          </w:p>
        </w:tc>
        <w:tc>
          <w:tcPr>
            <w:tcW w:w="810" w:type="dxa"/>
            <w:vAlign w:val="center"/>
          </w:tcPr>
          <w:p w14:paraId="0F0FB682">
            <w:pPr>
              <w:spacing w:line="360" w:lineRule="auto"/>
              <w:ind w:firstLine="800" w:firstLineChars="200"/>
              <w:jc w:val="both"/>
              <w:rPr>
                <w:sz w:val="40"/>
                <w:szCs w:val="32"/>
              </w:rPr>
            </w:pPr>
          </w:p>
        </w:tc>
        <w:tc>
          <w:tcPr>
            <w:tcW w:w="851" w:type="dxa"/>
            <w:vAlign w:val="center"/>
          </w:tcPr>
          <w:p w14:paraId="72F89D15">
            <w:pPr>
              <w:spacing w:line="360" w:lineRule="auto"/>
              <w:ind w:firstLine="800" w:firstLineChars="200"/>
              <w:jc w:val="both"/>
              <w:rPr>
                <w:sz w:val="40"/>
                <w:szCs w:val="32"/>
              </w:rPr>
            </w:pPr>
          </w:p>
        </w:tc>
        <w:tc>
          <w:tcPr>
            <w:tcW w:w="736" w:type="dxa"/>
            <w:vAlign w:val="center"/>
          </w:tcPr>
          <w:p w14:paraId="27CED11D">
            <w:pPr>
              <w:spacing w:line="360" w:lineRule="auto"/>
              <w:ind w:firstLine="800" w:firstLineChars="200"/>
              <w:jc w:val="both"/>
              <w:rPr>
                <w:sz w:val="40"/>
                <w:szCs w:val="32"/>
              </w:rPr>
            </w:pPr>
          </w:p>
        </w:tc>
        <w:tc>
          <w:tcPr>
            <w:tcW w:w="910" w:type="dxa"/>
            <w:vAlign w:val="center"/>
          </w:tcPr>
          <w:p w14:paraId="51448774">
            <w:pPr>
              <w:spacing w:line="360" w:lineRule="auto"/>
              <w:ind w:firstLine="800" w:firstLineChars="200"/>
              <w:jc w:val="both"/>
              <w:rPr>
                <w:sz w:val="40"/>
                <w:szCs w:val="32"/>
              </w:rPr>
            </w:pPr>
          </w:p>
        </w:tc>
        <w:tc>
          <w:tcPr>
            <w:tcW w:w="1088" w:type="dxa"/>
            <w:vAlign w:val="center"/>
          </w:tcPr>
          <w:p w14:paraId="3DA044A6">
            <w:pPr>
              <w:spacing w:line="360" w:lineRule="auto"/>
              <w:ind w:firstLine="800" w:firstLineChars="200"/>
              <w:jc w:val="both"/>
              <w:rPr>
                <w:sz w:val="40"/>
                <w:szCs w:val="32"/>
              </w:rPr>
            </w:pPr>
          </w:p>
        </w:tc>
        <w:tc>
          <w:tcPr>
            <w:tcW w:w="878" w:type="dxa"/>
            <w:vAlign w:val="center"/>
          </w:tcPr>
          <w:p w14:paraId="30A031E1">
            <w:pPr>
              <w:spacing w:line="360" w:lineRule="auto"/>
              <w:ind w:firstLine="800" w:firstLineChars="200"/>
              <w:jc w:val="both"/>
              <w:rPr>
                <w:sz w:val="40"/>
                <w:szCs w:val="32"/>
              </w:rPr>
            </w:pPr>
          </w:p>
        </w:tc>
      </w:tr>
      <w:tr w14:paraId="2CBF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5226666">
            <w:pPr>
              <w:spacing w:line="360" w:lineRule="auto"/>
              <w:ind w:firstLine="800" w:firstLineChars="200"/>
              <w:jc w:val="both"/>
              <w:rPr>
                <w:sz w:val="40"/>
                <w:szCs w:val="32"/>
              </w:rPr>
            </w:pPr>
          </w:p>
        </w:tc>
        <w:tc>
          <w:tcPr>
            <w:tcW w:w="1446" w:type="dxa"/>
            <w:vAlign w:val="center"/>
          </w:tcPr>
          <w:p w14:paraId="0DA9ED92">
            <w:pPr>
              <w:spacing w:line="360" w:lineRule="auto"/>
              <w:ind w:firstLine="800" w:firstLineChars="200"/>
              <w:jc w:val="both"/>
              <w:rPr>
                <w:sz w:val="40"/>
                <w:szCs w:val="32"/>
              </w:rPr>
            </w:pPr>
          </w:p>
        </w:tc>
        <w:tc>
          <w:tcPr>
            <w:tcW w:w="851" w:type="dxa"/>
            <w:vAlign w:val="center"/>
          </w:tcPr>
          <w:p w14:paraId="2858FDEC">
            <w:pPr>
              <w:spacing w:line="360" w:lineRule="auto"/>
              <w:ind w:firstLine="800" w:firstLineChars="200"/>
              <w:jc w:val="both"/>
              <w:rPr>
                <w:sz w:val="40"/>
                <w:szCs w:val="32"/>
              </w:rPr>
            </w:pPr>
          </w:p>
        </w:tc>
        <w:tc>
          <w:tcPr>
            <w:tcW w:w="708" w:type="dxa"/>
            <w:vAlign w:val="center"/>
          </w:tcPr>
          <w:p w14:paraId="3C8EEC93">
            <w:pPr>
              <w:spacing w:line="360" w:lineRule="auto"/>
              <w:ind w:firstLine="800" w:firstLineChars="200"/>
              <w:jc w:val="both"/>
              <w:rPr>
                <w:sz w:val="40"/>
                <w:szCs w:val="32"/>
              </w:rPr>
            </w:pPr>
          </w:p>
        </w:tc>
        <w:tc>
          <w:tcPr>
            <w:tcW w:w="810" w:type="dxa"/>
            <w:vAlign w:val="center"/>
          </w:tcPr>
          <w:p w14:paraId="085D2809">
            <w:pPr>
              <w:spacing w:line="360" w:lineRule="auto"/>
              <w:ind w:firstLine="800" w:firstLineChars="200"/>
              <w:jc w:val="both"/>
              <w:rPr>
                <w:sz w:val="40"/>
                <w:szCs w:val="32"/>
              </w:rPr>
            </w:pPr>
          </w:p>
        </w:tc>
        <w:tc>
          <w:tcPr>
            <w:tcW w:w="851" w:type="dxa"/>
            <w:vAlign w:val="center"/>
          </w:tcPr>
          <w:p w14:paraId="7BB8A8E5">
            <w:pPr>
              <w:spacing w:line="360" w:lineRule="auto"/>
              <w:ind w:firstLine="800" w:firstLineChars="200"/>
              <w:jc w:val="both"/>
              <w:rPr>
                <w:sz w:val="40"/>
                <w:szCs w:val="32"/>
              </w:rPr>
            </w:pPr>
          </w:p>
        </w:tc>
        <w:tc>
          <w:tcPr>
            <w:tcW w:w="736" w:type="dxa"/>
            <w:vAlign w:val="center"/>
          </w:tcPr>
          <w:p w14:paraId="6AE85349">
            <w:pPr>
              <w:spacing w:line="360" w:lineRule="auto"/>
              <w:ind w:firstLine="800" w:firstLineChars="200"/>
              <w:jc w:val="both"/>
              <w:rPr>
                <w:sz w:val="40"/>
                <w:szCs w:val="32"/>
              </w:rPr>
            </w:pPr>
          </w:p>
        </w:tc>
        <w:tc>
          <w:tcPr>
            <w:tcW w:w="910" w:type="dxa"/>
            <w:vAlign w:val="center"/>
          </w:tcPr>
          <w:p w14:paraId="072C8339">
            <w:pPr>
              <w:spacing w:line="360" w:lineRule="auto"/>
              <w:ind w:firstLine="800" w:firstLineChars="200"/>
              <w:jc w:val="both"/>
              <w:rPr>
                <w:sz w:val="40"/>
                <w:szCs w:val="32"/>
              </w:rPr>
            </w:pPr>
          </w:p>
        </w:tc>
        <w:tc>
          <w:tcPr>
            <w:tcW w:w="1088" w:type="dxa"/>
            <w:vAlign w:val="center"/>
          </w:tcPr>
          <w:p w14:paraId="6FE786C6">
            <w:pPr>
              <w:spacing w:line="360" w:lineRule="auto"/>
              <w:ind w:firstLine="800" w:firstLineChars="200"/>
              <w:jc w:val="both"/>
              <w:rPr>
                <w:sz w:val="40"/>
                <w:szCs w:val="32"/>
              </w:rPr>
            </w:pPr>
          </w:p>
        </w:tc>
        <w:tc>
          <w:tcPr>
            <w:tcW w:w="878" w:type="dxa"/>
            <w:vAlign w:val="center"/>
          </w:tcPr>
          <w:p w14:paraId="669236B6">
            <w:pPr>
              <w:spacing w:line="360" w:lineRule="auto"/>
              <w:ind w:firstLine="800" w:firstLineChars="200"/>
              <w:jc w:val="both"/>
              <w:rPr>
                <w:sz w:val="40"/>
                <w:szCs w:val="32"/>
              </w:rPr>
            </w:pPr>
          </w:p>
        </w:tc>
      </w:tr>
      <w:tr w14:paraId="4080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23D6A274">
            <w:pPr>
              <w:spacing w:line="360" w:lineRule="auto"/>
              <w:ind w:firstLine="800" w:firstLineChars="200"/>
              <w:jc w:val="both"/>
              <w:rPr>
                <w:sz w:val="40"/>
                <w:szCs w:val="32"/>
              </w:rPr>
            </w:pPr>
          </w:p>
        </w:tc>
        <w:tc>
          <w:tcPr>
            <w:tcW w:w="1446" w:type="dxa"/>
            <w:vAlign w:val="center"/>
          </w:tcPr>
          <w:p w14:paraId="13823E51">
            <w:pPr>
              <w:spacing w:line="360" w:lineRule="auto"/>
              <w:ind w:firstLine="800" w:firstLineChars="200"/>
              <w:jc w:val="both"/>
              <w:rPr>
                <w:sz w:val="40"/>
                <w:szCs w:val="32"/>
              </w:rPr>
            </w:pPr>
          </w:p>
        </w:tc>
        <w:tc>
          <w:tcPr>
            <w:tcW w:w="851" w:type="dxa"/>
            <w:vAlign w:val="center"/>
          </w:tcPr>
          <w:p w14:paraId="37B4A98A">
            <w:pPr>
              <w:spacing w:line="360" w:lineRule="auto"/>
              <w:ind w:firstLine="800" w:firstLineChars="200"/>
              <w:jc w:val="both"/>
              <w:rPr>
                <w:sz w:val="40"/>
                <w:szCs w:val="32"/>
              </w:rPr>
            </w:pPr>
          </w:p>
        </w:tc>
        <w:tc>
          <w:tcPr>
            <w:tcW w:w="708" w:type="dxa"/>
            <w:vAlign w:val="center"/>
          </w:tcPr>
          <w:p w14:paraId="61AEFB63">
            <w:pPr>
              <w:spacing w:line="360" w:lineRule="auto"/>
              <w:ind w:firstLine="800" w:firstLineChars="200"/>
              <w:jc w:val="both"/>
              <w:rPr>
                <w:sz w:val="40"/>
                <w:szCs w:val="32"/>
              </w:rPr>
            </w:pPr>
          </w:p>
        </w:tc>
        <w:tc>
          <w:tcPr>
            <w:tcW w:w="810" w:type="dxa"/>
            <w:vAlign w:val="center"/>
          </w:tcPr>
          <w:p w14:paraId="3991FF80">
            <w:pPr>
              <w:spacing w:line="360" w:lineRule="auto"/>
              <w:ind w:firstLine="800" w:firstLineChars="200"/>
              <w:jc w:val="both"/>
              <w:rPr>
                <w:sz w:val="40"/>
                <w:szCs w:val="32"/>
              </w:rPr>
            </w:pPr>
          </w:p>
        </w:tc>
        <w:tc>
          <w:tcPr>
            <w:tcW w:w="851" w:type="dxa"/>
            <w:vAlign w:val="center"/>
          </w:tcPr>
          <w:p w14:paraId="0780E29C">
            <w:pPr>
              <w:spacing w:line="360" w:lineRule="auto"/>
              <w:ind w:firstLine="800" w:firstLineChars="200"/>
              <w:jc w:val="both"/>
              <w:rPr>
                <w:sz w:val="40"/>
                <w:szCs w:val="32"/>
              </w:rPr>
            </w:pPr>
          </w:p>
        </w:tc>
        <w:tc>
          <w:tcPr>
            <w:tcW w:w="736" w:type="dxa"/>
            <w:vAlign w:val="center"/>
          </w:tcPr>
          <w:p w14:paraId="13DF357E">
            <w:pPr>
              <w:spacing w:line="360" w:lineRule="auto"/>
              <w:ind w:firstLine="800" w:firstLineChars="200"/>
              <w:jc w:val="both"/>
              <w:rPr>
                <w:sz w:val="40"/>
                <w:szCs w:val="32"/>
              </w:rPr>
            </w:pPr>
          </w:p>
        </w:tc>
        <w:tc>
          <w:tcPr>
            <w:tcW w:w="910" w:type="dxa"/>
            <w:vAlign w:val="center"/>
          </w:tcPr>
          <w:p w14:paraId="688F4C0D">
            <w:pPr>
              <w:spacing w:line="360" w:lineRule="auto"/>
              <w:ind w:firstLine="800" w:firstLineChars="200"/>
              <w:jc w:val="both"/>
              <w:rPr>
                <w:sz w:val="40"/>
                <w:szCs w:val="32"/>
              </w:rPr>
            </w:pPr>
          </w:p>
        </w:tc>
        <w:tc>
          <w:tcPr>
            <w:tcW w:w="1088" w:type="dxa"/>
            <w:vAlign w:val="center"/>
          </w:tcPr>
          <w:p w14:paraId="6BEB38C8">
            <w:pPr>
              <w:spacing w:line="360" w:lineRule="auto"/>
              <w:ind w:firstLine="800" w:firstLineChars="200"/>
              <w:jc w:val="both"/>
              <w:rPr>
                <w:sz w:val="40"/>
                <w:szCs w:val="32"/>
              </w:rPr>
            </w:pPr>
          </w:p>
        </w:tc>
        <w:tc>
          <w:tcPr>
            <w:tcW w:w="878" w:type="dxa"/>
            <w:vAlign w:val="center"/>
          </w:tcPr>
          <w:p w14:paraId="23368123">
            <w:pPr>
              <w:spacing w:line="360" w:lineRule="auto"/>
              <w:ind w:firstLine="800" w:firstLineChars="200"/>
              <w:jc w:val="both"/>
              <w:rPr>
                <w:sz w:val="40"/>
                <w:szCs w:val="32"/>
              </w:rPr>
            </w:pPr>
          </w:p>
        </w:tc>
      </w:tr>
      <w:tr w14:paraId="1791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69CD4DD">
            <w:pPr>
              <w:spacing w:line="360" w:lineRule="auto"/>
              <w:ind w:firstLine="800" w:firstLineChars="200"/>
              <w:jc w:val="both"/>
              <w:rPr>
                <w:sz w:val="40"/>
                <w:szCs w:val="32"/>
              </w:rPr>
            </w:pPr>
          </w:p>
        </w:tc>
        <w:tc>
          <w:tcPr>
            <w:tcW w:w="1446" w:type="dxa"/>
            <w:vAlign w:val="center"/>
          </w:tcPr>
          <w:p w14:paraId="40FABFCF">
            <w:pPr>
              <w:spacing w:line="360" w:lineRule="auto"/>
              <w:ind w:firstLine="800" w:firstLineChars="200"/>
              <w:jc w:val="both"/>
              <w:rPr>
                <w:sz w:val="40"/>
                <w:szCs w:val="32"/>
              </w:rPr>
            </w:pPr>
          </w:p>
        </w:tc>
        <w:tc>
          <w:tcPr>
            <w:tcW w:w="851" w:type="dxa"/>
            <w:vAlign w:val="center"/>
          </w:tcPr>
          <w:p w14:paraId="34C1C432">
            <w:pPr>
              <w:spacing w:line="360" w:lineRule="auto"/>
              <w:ind w:firstLine="800" w:firstLineChars="200"/>
              <w:jc w:val="both"/>
              <w:rPr>
                <w:sz w:val="40"/>
                <w:szCs w:val="32"/>
              </w:rPr>
            </w:pPr>
          </w:p>
        </w:tc>
        <w:tc>
          <w:tcPr>
            <w:tcW w:w="708" w:type="dxa"/>
            <w:vAlign w:val="center"/>
          </w:tcPr>
          <w:p w14:paraId="5A451EDE">
            <w:pPr>
              <w:spacing w:line="360" w:lineRule="auto"/>
              <w:ind w:firstLine="800" w:firstLineChars="200"/>
              <w:jc w:val="both"/>
              <w:rPr>
                <w:sz w:val="40"/>
                <w:szCs w:val="32"/>
              </w:rPr>
            </w:pPr>
          </w:p>
        </w:tc>
        <w:tc>
          <w:tcPr>
            <w:tcW w:w="810" w:type="dxa"/>
            <w:vAlign w:val="center"/>
          </w:tcPr>
          <w:p w14:paraId="10FCBD68">
            <w:pPr>
              <w:spacing w:line="360" w:lineRule="auto"/>
              <w:ind w:firstLine="800" w:firstLineChars="200"/>
              <w:jc w:val="both"/>
              <w:rPr>
                <w:sz w:val="40"/>
                <w:szCs w:val="32"/>
              </w:rPr>
            </w:pPr>
          </w:p>
        </w:tc>
        <w:tc>
          <w:tcPr>
            <w:tcW w:w="851" w:type="dxa"/>
            <w:vAlign w:val="center"/>
          </w:tcPr>
          <w:p w14:paraId="5364FCDB">
            <w:pPr>
              <w:spacing w:line="360" w:lineRule="auto"/>
              <w:ind w:firstLine="800" w:firstLineChars="200"/>
              <w:jc w:val="both"/>
              <w:rPr>
                <w:sz w:val="40"/>
                <w:szCs w:val="32"/>
              </w:rPr>
            </w:pPr>
          </w:p>
        </w:tc>
        <w:tc>
          <w:tcPr>
            <w:tcW w:w="736" w:type="dxa"/>
            <w:vAlign w:val="center"/>
          </w:tcPr>
          <w:p w14:paraId="52B3158A">
            <w:pPr>
              <w:spacing w:line="360" w:lineRule="auto"/>
              <w:ind w:firstLine="800" w:firstLineChars="200"/>
              <w:jc w:val="both"/>
              <w:rPr>
                <w:sz w:val="40"/>
                <w:szCs w:val="32"/>
              </w:rPr>
            </w:pPr>
          </w:p>
        </w:tc>
        <w:tc>
          <w:tcPr>
            <w:tcW w:w="910" w:type="dxa"/>
            <w:vAlign w:val="center"/>
          </w:tcPr>
          <w:p w14:paraId="3D8391E9">
            <w:pPr>
              <w:spacing w:line="360" w:lineRule="auto"/>
              <w:ind w:firstLine="800" w:firstLineChars="200"/>
              <w:jc w:val="both"/>
              <w:rPr>
                <w:sz w:val="40"/>
                <w:szCs w:val="32"/>
              </w:rPr>
            </w:pPr>
          </w:p>
        </w:tc>
        <w:tc>
          <w:tcPr>
            <w:tcW w:w="1088" w:type="dxa"/>
            <w:vAlign w:val="center"/>
          </w:tcPr>
          <w:p w14:paraId="3A51E39F">
            <w:pPr>
              <w:spacing w:line="360" w:lineRule="auto"/>
              <w:ind w:firstLine="800" w:firstLineChars="200"/>
              <w:jc w:val="both"/>
              <w:rPr>
                <w:sz w:val="40"/>
                <w:szCs w:val="32"/>
              </w:rPr>
            </w:pPr>
          </w:p>
        </w:tc>
        <w:tc>
          <w:tcPr>
            <w:tcW w:w="878" w:type="dxa"/>
            <w:vAlign w:val="center"/>
          </w:tcPr>
          <w:p w14:paraId="6870BA4A">
            <w:pPr>
              <w:spacing w:line="360" w:lineRule="auto"/>
              <w:ind w:firstLine="800" w:firstLineChars="200"/>
              <w:jc w:val="both"/>
              <w:rPr>
                <w:sz w:val="40"/>
                <w:szCs w:val="32"/>
              </w:rPr>
            </w:pPr>
          </w:p>
        </w:tc>
      </w:tr>
      <w:tr w14:paraId="1CC5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432991F">
            <w:pPr>
              <w:spacing w:line="360" w:lineRule="auto"/>
              <w:ind w:firstLine="800" w:firstLineChars="200"/>
              <w:jc w:val="both"/>
              <w:rPr>
                <w:sz w:val="40"/>
                <w:szCs w:val="32"/>
              </w:rPr>
            </w:pPr>
          </w:p>
        </w:tc>
        <w:tc>
          <w:tcPr>
            <w:tcW w:w="1446" w:type="dxa"/>
            <w:vAlign w:val="center"/>
          </w:tcPr>
          <w:p w14:paraId="6F673EF2">
            <w:pPr>
              <w:spacing w:line="360" w:lineRule="auto"/>
              <w:ind w:firstLine="800" w:firstLineChars="200"/>
              <w:jc w:val="both"/>
              <w:rPr>
                <w:sz w:val="40"/>
                <w:szCs w:val="32"/>
              </w:rPr>
            </w:pPr>
          </w:p>
        </w:tc>
        <w:tc>
          <w:tcPr>
            <w:tcW w:w="851" w:type="dxa"/>
            <w:vAlign w:val="center"/>
          </w:tcPr>
          <w:p w14:paraId="4D46EDB4">
            <w:pPr>
              <w:spacing w:line="360" w:lineRule="auto"/>
              <w:ind w:firstLine="800" w:firstLineChars="200"/>
              <w:jc w:val="both"/>
              <w:rPr>
                <w:sz w:val="40"/>
                <w:szCs w:val="32"/>
              </w:rPr>
            </w:pPr>
          </w:p>
        </w:tc>
        <w:tc>
          <w:tcPr>
            <w:tcW w:w="708" w:type="dxa"/>
            <w:vAlign w:val="center"/>
          </w:tcPr>
          <w:p w14:paraId="7D845BA7">
            <w:pPr>
              <w:spacing w:line="360" w:lineRule="auto"/>
              <w:ind w:firstLine="800" w:firstLineChars="200"/>
              <w:jc w:val="both"/>
              <w:rPr>
                <w:sz w:val="40"/>
                <w:szCs w:val="32"/>
              </w:rPr>
            </w:pPr>
          </w:p>
        </w:tc>
        <w:tc>
          <w:tcPr>
            <w:tcW w:w="810" w:type="dxa"/>
            <w:vAlign w:val="center"/>
          </w:tcPr>
          <w:p w14:paraId="1752C6BB">
            <w:pPr>
              <w:spacing w:line="360" w:lineRule="auto"/>
              <w:ind w:firstLine="800" w:firstLineChars="200"/>
              <w:jc w:val="both"/>
              <w:rPr>
                <w:sz w:val="40"/>
                <w:szCs w:val="32"/>
              </w:rPr>
            </w:pPr>
          </w:p>
        </w:tc>
        <w:tc>
          <w:tcPr>
            <w:tcW w:w="851" w:type="dxa"/>
            <w:vAlign w:val="center"/>
          </w:tcPr>
          <w:p w14:paraId="2FE9C8DF">
            <w:pPr>
              <w:spacing w:line="360" w:lineRule="auto"/>
              <w:ind w:firstLine="800" w:firstLineChars="200"/>
              <w:jc w:val="both"/>
              <w:rPr>
                <w:sz w:val="40"/>
                <w:szCs w:val="32"/>
              </w:rPr>
            </w:pPr>
          </w:p>
        </w:tc>
        <w:tc>
          <w:tcPr>
            <w:tcW w:w="736" w:type="dxa"/>
            <w:vAlign w:val="center"/>
          </w:tcPr>
          <w:p w14:paraId="743BC01D">
            <w:pPr>
              <w:spacing w:line="360" w:lineRule="auto"/>
              <w:ind w:firstLine="800" w:firstLineChars="200"/>
              <w:jc w:val="both"/>
              <w:rPr>
                <w:sz w:val="40"/>
                <w:szCs w:val="32"/>
              </w:rPr>
            </w:pPr>
          </w:p>
        </w:tc>
        <w:tc>
          <w:tcPr>
            <w:tcW w:w="910" w:type="dxa"/>
            <w:vAlign w:val="center"/>
          </w:tcPr>
          <w:p w14:paraId="45286274">
            <w:pPr>
              <w:spacing w:line="360" w:lineRule="auto"/>
              <w:ind w:firstLine="800" w:firstLineChars="200"/>
              <w:jc w:val="both"/>
              <w:rPr>
                <w:sz w:val="40"/>
                <w:szCs w:val="32"/>
              </w:rPr>
            </w:pPr>
          </w:p>
        </w:tc>
        <w:tc>
          <w:tcPr>
            <w:tcW w:w="1088" w:type="dxa"/>
            <w:vAlign w:val="center"/>
          </w:tcPr>
          <w:p w14:paraId="00988083">
            <w:pPr>
              <w:spacing w:line="360" w:lineRule="auto"/>
              <w:ind w:firstLine="800" w:firstLineChars="200"/>
              <w:jc w:val="both"/>
              <w:rPr>
                <w:sz w:val="40"/>
                <w:szCs w:val="32"/>
              </w:rPr>
            </w:pPr>
          </w:p>
        </w:tc>
        <w:tc>
          <w:tcPr>
            <w:tcW w:w="878" w:type="dxa"/>
            <w:vAlign w:val="center"/>
          </w:tcPr>
          <w:p w14:paraId="3F13CB03">
            <w:pPr>
              <w:spacing w:line="360" w:lineRule="auto"/>
              <w:ind w:firstLine="800" w:firstLineChars="200"/>
              <w:jc w:val="both"/>
              <w:rPr>
                <w:sz w:val="40"/>
                <w:szCs w:val="32"/>
              </w:rPr>
            </w:pPr>
          </w:p>
        </w:tc>
      </w:tr>
    </w:tbl>
    <w:p w14:paraId="1A4EEA2B">
      <w:pPr>
        <w:spacing w:line="360" w:lineRule="auto"/>
        <w:jc w:val="both"/>
        <w:rPr>
          <w:rFonts w:ascii="黑体" w:hAnsi="黑体" w:eastAsia="黑体"/>
          <w:sz w:val="28"/>
          <w:szCs w:val="28"/>
        </w:rPr>
      </w:pPr>
      <w:r>
        <w:rPr>
          <w:rFonts w:hint="eastAsia" w:ascii="黑体" w:hAnsi="黑体" w:eastAsia="黑体"/>
          <w:sz w:val="28"/>
          <w:szCs w:val="28"/>
        </w:rPr>
        <w:t>附件3：</w:t>
      </w:r>
    </w:p>
    <w:p w14:paraId="14EFBE79">
      <w:pPr>
        <w:spacing w:line="360" w:lineRule="auto"/>
        <w:jc w:val="both"/>
        <w:rPr>
          <w:rFonts w:hint="eastAsia"/>
          <w:b/>
          <w:bCs/>
          <w:sz w:val="32"/>
        </w:rPr>
      </w:pPr>
    </w:p>
    <w:p w14:paraId="368BF180">
      <w:pPr>
        <w:spacing w:line="360" w:lineRule="auto"/>
        <w:jc w:val="center"/>
        <w:rPr>
          <w:rFonts w:hint="eastAsia" w:ascii="方正小标宋简体" w:eastAsia="方正小标宋简体"/>
          <w:bCs/>
          <w:sz w:val="36"/>
          <w:szCs w:val="36"/>
        </w:rPr>
      </w:pPr>
      <w:r>
        <w:rPr>
          <w:rFonts w:hint="eastAsia" w:ascii="方正小标宋简体" w:eastAsia="方正小标宋简体"/>
          <w:bCs/>
          <w:sz w:val="36"/>
          <w:szCs w:val="36"/>
        </w:rPr>
        <w:t>工程质量保修书</w:t>
      </w:r>
    </w:p>
    <w:p w14:paraId="06CC2972">
      <w:pPr>
        <w:spacing w:line="360" w:lineRule="auto"/>
        <w:ind w:firstLine="361" w:firstLineChars="200"/>
        <w:jc w:val="both"/>
        <w:rPr>
          <w:b/>
          <w:bCs/>
          <w:sz w:val="18"/>
          <w:szCs w:val="18"/>
        </w:rPr>
      </w:pPr>
    </w:p>
    <w:p w14:paraId="252178E4">
      <w:pPr>
        <w:spacing w:line="440" w:lineRule="exact"/>
        <w:ind w:firstLine="420" w:firstLineChars="200"/>
        <w:jc w:val="both"/>
        <w:rPr>
          <w:szCs w:val="21"/>
        </w:rPr>
      </w:pPr>
      <w:r>
        <w:rPr>
          <w:rFonts w:hint="eastAsia"/>
          <w:szCs w:val="21"/>
        </w:rPr>
        <w:t>发包人（全称）：</w:t>
      </w:r>
    </w:p>
    <w:p w14:paraId="48F3FEC5">
      <w:pPr>
        <w:spacing w:line="440" w:lineRule="exact"/>
        <w:ind w:firstLine="420" w:firstLineChars="200"/>
        <w:jc w:val="both"/>
        <w:rPr>
          <w:szCs w:val="21"/>
        </w:rPr>
      </w:pPr>
      <w:r>
        <w:rPr>
          <w:rFonts w:hint="eastAsia"/>
          <w:szCs w:val="21"/>
        </w:rPr>
        <w:t>承包人（全称）：</w:t>
      </w:r>
    </w:p>
    <w:p w14:paraId="30B17E38">
      <w:pPr>
        <w:spacing w:line="440" w:lineRule="exact"/>
        <w:ind w:firstLine="42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59F10E57">
      <w:pPr>
        <w:ind w:firstLine="422" w:firstLineChars="200"/>
        <w:jc w:val="both"/>
        <w:rPr>
          <w:b/>
          <w:szCs w:val="21"/>
        </w:rPr>
      </w:pPr>
      <w:r>
        <w:rPr>
          <w:rFonts w:hint="eastAsia"/>
          <w:b/>
          <w:szCs w:val="21"/>
        </w:rPr>
        <w:t>一、工程质量保修范围和内容</w:t>
      </w:r>
    </w:p>
    <w:p w14:paraId="6031D500">
      <w:pPr>
        <w:spacing w:line="440" w:lineRule="exact"/>
        <w:ind w:firstLine="42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094CDB82">
      <w:pPr>
        <w:ind w:firstLine="422" w:firstLineChars="200"/>
        <w:jc w:val="both"/>
        <w:rPr>
          <w:b/>
          <w:szCs w:val="21"/>
        </w:rPr>
      </w:pPr>
      <w:r>
        <w:rPr>
          <w:rFonts w:hint="eastAsia"/>
          <w:b/>
          <w:szCs w:val="21"/>
        </w:rPr>
        <w:t>二、质量保修期</w:t>
      </w:r>
    </w:p>
    <w:p w14:paraId="504B25E9">
      <w:pPr>
        <w:spacing w:line="440" w:lineRule="exact"/>
        <w:ind w:firstLine="420" w:firstLineChars="200"/>
        <w:jc w:val="both"/>
        <w:rPr>
          <w:szCs w:val="21"/>
        </w:rPr>
      </w:pPr>
      <w:r>
        <w:rPr>
          <w:rFonts w:hint="eastAsia"/>
          <w:szCs w:val="21"/>
        </w:rPr>
        <w:t>质量保修期从工程实际竣工之日算起。分单项竣工验收的工程，按单项工程分别计算质量保修期。</w:t>
      </w:r>
    </w:p>
    <w:p w14:paraId="4450BE95">
      <w:pPr>
        <w:spacing w:line="440" w:lineRule="exact"/>
        <w:ind w:firstLine="420" w:firstLineChars="200"/>
        <w:jc w:val="both"/>
        <w:rPr>
          <w:szCs w:val="21"/>
        </w:rPr>
      </w:pPr>
      <w:r>
        <w:rPr>
          <w:rFonts w:hint="eastAsia"/>
          <w:szCs w:val="21"/>
        </w:rPr>
        <w:t>质量保修期自竣工验收合格之日起计算。</w:t>
      </w:r>
    </w:p>
    <w:p w14:paraId="1F51BC6F">
      <w:pPr>
        <w:ind w:firstLine="422" w:firstLineChars="200"/>
        <w:jc w:val="both"/>
        <w:rPr>
          <w:b/>
          <w:szCs w:val="21"/>
        </w:rPr>
      </w:pPr>
      <w:r>
        <w:rPr>
          <w:rFonts w:hint="eastAsia"/>
          <w:b/>
          <w:szCs w:val="21"/>
        </w:rPr>
        <w:t>三、质量保修责任</w:t>
      </w:r>
    </w:p>
    <w:p w14:paraId="46717B82">
      <w:pPr>
        <w:spacing w:line="440" w:lineRule="exact"/>
        <w:ind w:firstLine="42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4B0A4E18">
      <w:pPr>
        <w:spacing w:line="440" w:lineRule="exact"/>
        <w:ind w:firstLine="42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14:paraId="7208E44D">
      <w:pPr>
        <w:spacing w:line="440" w:lineRule="exact"/>
        <w:ind w:firstLine="420" w:firstLineChars="200"/>
        <w:jc w:val="both"/>
        <w:rPr>
          <w:szCs w:val="21"/>
        </w:rPr>
      </w:pPr>
      <w:r>
        <w:rPr>
          <w:rFonts w:hint="eastAsia"/>
          <w:szCs w:val="21"/>
        </w:rPr>
        <w:t>3、在保修期内，无论发包方是否进入、占用或使用本工程，承包方均应继续承担合同中规定的责任及义务，直到合同终止。</w:t>
      </w:r>
    </w:p>
    <w:p w14:paraId="5294AA4C">
      <w:pPr>
        <w:spacing w:line="440" w:lineRule="exact"/>
        <w:ind w:firstLine="42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14:paraId="61E3F109">
      <w:pPr>
        <w:spacing w:line="440" w:lineRule="exact"/>
        <w:ind w:firstLine="420" w:firstLineChars="200"/>
        <w:jc w:val="both"/>
        <w:rPr>
          <w:szCs w:val="21"/>
        </w:rPr>
      </w:pPr>
      <w:r>
        <w:rPr>
          <w:rFonts w:hint="eastAsia"/>
          <w:szCs w:val="21"/>
        </w:rPr>
        <w:t>5、监理单位在工程质量保修期内的工作</w:t>
      </w:r>
    </w:p>
    <w:p w14:paraId="3F6C8EA1">
      <w:pPr>
        <w:spacing w:line="440" w:lineRule="exact"/>
        <w:ind w:firstLine="420" w:firstLineChars="200"/>
        <w:jc w:val="both"/>
        <w:rPr>
          <w:szCs w:val="21"/>
        </w:rPr>
      </w:pPr>
      <w:r>
        <w:rPr>
          <w:rFonts w:hint="eastAsia"/>
          <w:szCs w:val="21"/>
        </w:rPr>
        <w:t>①、执行监理合同的约定，监督、检查承包方的工作，发现承包方未履行保修义务，除书面通知承包方，还应书面上报发包方。</w:t>
      </w:r>
    </w:p>
    <w:p w14:paraId="4FCF4829">
      <w:pPr>
        <w:spacing w:line="440" w:lineRule="exact"/>
        <w:ind w:firstLine="420" w:firstLineChars="200"/>
        <w:jc w:val="both"/>
        <w:rPr>
          <w:szCs w:val="21"/>
        </w:rPr>
      </w:pPr>
      <w:r>
        <w:rPr>
          <w:rFonts w:hint="eastAsia"/>
          <w:szCs w:val="21"/>
        </w:rPr>
        <w:t>②、审批承包方编制的工程质量缺陷修整方案。</w:t>
      </w:r>
    </w:p>
    <w:p w14:paraId="41A1DF92">
      <w:pPr>
        <w:spacing w:line="440" w:lineRule="exact"/>
        <w:ind w:firstLine="420" w:firstLineChars="200"/>
        <w:jc w:val="both"/>
        <w:rPr>
          <w:szCs w:val="21"/>
        </w:rPr>
      </w:pPr>
      <w:r>
        <w:rPr>
          <w:rFonts w:hint="eastAsia"/>
          <w:szCs w:val="21"/>
        </w:rPr>
        <w:t>③、承包方完成工程质量缺陷的修整后，组织有关部门进行验收，并将结果书面上报发包方。</w:t>
      </w:r>
    </w:p>
    <w:p w14:paraId="1D05FA95">
      <w:pPr>
        <w:spacing w:line="440" w:lineRule="exact"/>
        <w:ind w:firstLine="420" w:firstLineChars="200"/>
        <w:jc w:val="both"/>
        <w:rPr>
          <w:szCs w:val="21"/>
        </w:rPr>
      </w:pPr>
      <w:r>
        <w:rPr>
          <w:rFonts w:hint="eastAsia"/>
          <w:szCs w:val="21"/>
        </w:rPr>
        <w:t>6、质量保修完成后，由发包人组织验收。</w:t>
      </w:r>
    </w:p>
    <w:p w14:paraId="3DD1FF71">
      <w:pPr>
        <w:ind w:firstLine="422" w:firstLineChars="200"/>
        <w:jc w:val="both"/>
        <w:rPr>
          <w:b/>
          <w:szCs w:val="21"/>
        </w:rPr>
      </w:pPr>
      <w:r>
        <w:rPr>
          <w:rFonts w:hint="eastAsia"/>
          <w:b/>
          <w:szCs w:val="21"/>
        </w:rPr>
        <w:t>四、保修费用</w:t>
      </w:r>
    </w:p>
    <w:p w14:paraId="2D2CD5D5">
      <w:pPr>
        <w:spacing w:line="440" w:lineRule="exact"/>
        <w:ind w:firstLine="420" w:firstLineChars="200"/>
        <w:jc w:val="both"/>
        <w:rPr>
          <w:szCs w:val="21"/>
        </w:rPr>
      </w:pPr>
      <w:r>
        <w:rPr>
          <w:rFonts w:hint="eastAsia"/>
          <w:szCs w:val="21"/>
        </w:rPr>
        <w:t>保修费用由造成质量缺陷的责任方承担。</w:t>
      </w:r>
    </w:p>
    <w:p w14:paraId="30B3CB1C">
      <w:pPr>
        <w:ind w:firstLine="422" w:firstLineChars="200"/>
        <w:jc w:val="both"/>
        <w:rPr>
          <w:b/>
          <w:szCs w:val="21"/>
        </w:rPr>
      </w:pPr>
      <w:r>
        <w:rPr>
          <w:rFonts w:hint="eastAsia"/>
          <w:b/>
          <w:szCs w:val="21"/>
        </w:rPr>
        <w:t>五、其他</w:t>
      </w:r>
    </w:p>
    <w:p w14:paraId="71FA7586">
      <w:pPr>
        <w:spacing w:line="440" w:lineRule="exact"/>
        <w:ind w:firstLine="42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3D6935EC">
      <w:pPr>
        <w:spacing w:line="440" w:lineRule="exact"/>
        <w:ind w:firstLine="42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14:paraId="34CF92C9">
      <w:pPr>
        <w:spacing w:line="360" w:lineRule="auto"/>
        <w:ind w:firstLine="420" w:firstLineChars="200"/>
        <w:jc w:val="both"/>
        <w:rPr>
          <w:szCs w:val="21"/>
        </w:rPr>
      </w:pPr>
    </w:p>
    <w:p w14:paraId="5455022A">
      <w:pPr>
        <w:spacing w:line="360" w:lineRule="auto"/>
        <w:ind w:firstLine="420" w:firstLineChars="200"/>
        <w:jc w:val="both"/>
        <w:rPr>
          <w:szCs w:val="21"/>
        </w:rPr>
      </w:pPr>
    </w:p>
    <w:p w14:paraId="7BA43B01">
      <w:pPr>
        <w:spacing w:line="360" w:lineRule="auto"/>
        <w:ind w:firstLine="420" w:firstLineChars="200"/>
        <w:jc w:val="both"/>
        <w:rPr>
          <w:szCs w:val="21"/>
        </w:rPr>
      </w:pPr>
      <w:r>
        <w:rPr>
          <w:rFonts w:hint="eastAsia"/>
          <w:szCs w:val="21"/>
        </w:rPr>
        <w:t>发包人（公章）：                       承包人（公章）：</w:t>
      </w:r>
    </w:p>
    <w:p w14:paraId="3B647C74">
      <w:pPr>
        <w:spacing w:line="360" w:lineRule="auto"/>
        <w:ind w:firstLine="420" w:firstLineChars="200"/>
        <w:jc w:val="both"/>
        <w:rPr>
          <w:szCs w:val="21"/>
        </w:rPr>
      </w:pPr>
    </w:p>
    <w:p w14:paraId="4B6ACE15">
      <w:pPr>
        <w:spacing w:line="360" w:lineRule="auto"/>
        <w:ind w:firstLine="420" w:firstLineChars="200"/>
        <w:jc w:val="both"/>
        <w:rPr>
          <w:szCs w:val="21"/>
        </w:rPr>
      </w:pPr>
      <w:r>
        <w:rPr>
          <w:rFonts w:hint="eastAsia"/>
          <w:szCs w:val="21"/>
        </w:rPr>
        <w:t>法定代表人或                           法定代表人或</w:t>
      </w:r>
    </w:p>
    <w:p w14:paraId="76F56EFB">
      <w:pPr>
        <w:spacing w:line="360" w:lineRule="auto"/>
        <w:ind w:firstLine="420" w:firstLineChars="200"/>
        <w:jc w:val="both"/>
        <w:rPr>
          <w:szCs w:val="21"/>
        </w:rPr>
      </w:pPr>
      <w:r>
        <w:rPr>
          <w:rFonts w:hint="eastAsia"/>
          <w:szCs w:val="21"/>
        </w:rPr>
        <w:t>委托代理人（签字）：                    委托代理人（签字）：</w:t>
      </w:r>
    </w:p>
    <w:p w14:paraId="68863641">
      <w:pPr>
        <w:spacing w:line="360" w:lineRule="auto"/>
        <w:ind w:firstLine="420" w:firstLineChars="200"/>
        <w:jc w:val="both"/>
        <w:rPr>
          <w:szCs w:val="21"/>
        </w:rPr>
      </w:pPr>
    </w:p>
    <w:p w14:paraId="032ADC76">
      <w:pPr>
        <w:spacing w:line="360" w:lineRule="auto"/>
        <w:ind w:firstLine="1785" w:firstLineChars="850"/>
        <w:jc w:val="both"/>
      </w:pPr>
      <w:r>
        <w:rPr>
          <w:rFonts w:hint="eastAsia"/>
          <w:szCs w:val="21"/>
        </w:rPr>
        <w:t>年   月   日                         年   月   日</w:t>
      </w:r>
    </w:p>
    <w:p w14:paraId="3941F4B2">
      <w:pPr>
        <w:ind w:firstLine="420" w:firstLineChars="200"/>
        <w:jc w:val="both"/>
      </w:pPr>
    </w:p>
    <w:p w14:paraId="4F785E55">
      <w:pPr>
        <w:spacing w:line="500" w:lineRule="exact"/>
        <w:rPr>
          <w:rFonts w:ascii="宋体" w:hAnsi="宋体" w:cs="宋体"/>
          <w:sz w:val="24"/>
        </w:rPr>
      </w:pPr>
    </w:p>
    <w:p w14:paraId="136228FD">
      <w:pPr>
        <w:pStyle w:val="22"/>
        <w:ind w:firstLine="321"/>
        <w:jc w:val="center"/>
        <w:rPr>
          <w:b/>
          <w:sz w:val="32"/>
          <w:szCs w:val="32"/>
        </w:rPr>
      </w:pPr>
      <w:r>
        <w:rPr>
          <w:rFonts w:hint="eastAsia"/>
          <w:b/>
          <w:sz w:val="32"/>
          <w:szCs w:val="32"/>
        </w:rPr>
        <w:t>周口市政府采购合同融资政策告知函</w:t>
      </w:r>
    </w:p>
    <w:p w14:paraId="72142E88">
      <w:pPr>
        <w:pStyle w:val="22"/>
        <w:ind w:firstLine="240"/>
        <w:rPr>
          <w:rFonts w:asciiTheme="minorEastAsia" w:hAnsiTheme="minorEastAsia" w:eastAsiaTheme="minorEastAsia"/>
          <w:sz w:val="24"/>
        </w:rPr>
      </w:pPr>
    </w:p>
    <w:p w14:paraId="4F3E4A12">
      <w:pPr>
        <w:pStyle w:val="22"/>
        <w:ind w:firstLine="240"/>
        <w:rPr>
          <w:rFonts w:asciiTheme="minorEastAsia" w:hAnsiTheme="minorEastAsia" w:eastAsiaTheme="minorEastAsia"/>
          <w:sz w:val="24"/>
        </w:rPr>
      </w:pPr>
    </w:p>
    <w:p w14:paraId="30F62AC4">
      <w:pPr>
        <w:pStyle w:val="22"/>
        <w:ind w:firstLine="240"/>
        <w:rPr>
          <w:rFonts w:asciiTheme="minorEastAsia" w:hAnsiTheme="minorEastAsia" w:eastAsiaTheme="minorEastAsia"/>
          <w:sz w:val="24"/>
        </w:rPr>
      </w:pPr>
    </w:p>
    <w:p w14:paraId="4B6A00B6">
      <w:pPr>
        <w:pStyle w:val="2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4FC0C848">
      <w:pPr>
        <w:pStyle w:val="2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18C5C989">
      <w:pPr>
        <w:pStyle w:val="2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F889645">
      <w:pPr>
        <w:pStyle w:val="22"/>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778EB4AD">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4792BBB3">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1E0A4A34">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122B92AD">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66626F13">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606B8661">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5394EF8A">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62B24E50">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1CF2AA15">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518AA875">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391C0F83">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40896A64">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0DD500A8">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7DEDEDD1">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09007D01">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4FDCD7ED">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24A28155">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48BD3675">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3DE1594D">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308869DF">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052AD375">
      <w:pPr>
        <w:spacing w:line="500" w:lineRule="exact"/>
        <w:rPr>
          <w:rFonts w:ascii="宋体" w:hAnsi="宋体" w:cs="宋体"/>
          <w:b/>
          <w:bCs/>
          <w:sz w:val="24"/>
        </w:rPr>
      </w:pPr>
    </w:p>
    <w:p w14:paraId="2C62C244"/>
    <w:p w14:paraId="76F57856"/>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9207">
    <w:pPr>
      <w:pStyle w:val="13"/>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793C4">
    <w:pPr>
      <w:pStyle w:val="14"/>
      <w:pBdr>
        <w:bottom w:val="none" w:color="auto" w:sz="0" w:space="0"/>
      </w:pBdr>
      <w:spacing w:line="160" w:lineRule="atLeast"/>
      <w:jc w:val="both"/>
      <w:rPr>
        <w:rFonts w:ascii="楷体_GB2312" w:eastAsia="楷体_GB2312"/>
        <w:sz w:val="28"/>
        <w:u w:val="single"/>
      </w:rPr>
    </w:pPr>
  </w:p>
  <w:p w14:paraId="20C2F603">
    <w:pPr>
      <w:pStyle w:val="14"/>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zgxYzM3M2FiODMzY2FmMTBiMDhkYjgxNzIxZTYifQ=="/>
  </w:docVars>
  <w:rsids>
    <w:rsidRoot w:val="17505F35"/>
    <w:rsid w:val="025A32B9"/>
    <w:rsid w:val="126B44CF"/>
    <w:rsid w:val="149F4D92"/>
    <w:rsid w:val="17505F35"/>
    <w:rsid w:val="18405C70"/>
    <w:rsid w:val="1DEB2140"/>
    <w:rsid w:val="1FD75D28"/>
    <w:rsid w:val="2173668D"/>
    <w:rsid w:val="27A209C9"/>
    <w:rsid w:val="30075AA8"/>
    <w:rsid w:val="33265932"/>
    <w:rsid w:val="33E83C08"/>
    <w:rsid w:val="37936580"/>
    <w:rsid w:val="3ABC7B9C"/>
    <w:rsid w:val="438A6A89"/>
    <w:rsid w:val="484D0361"/>
    <w:rsid w:val="496164DE"/>
    <w:rsid w:val="50940F47"/>
    <w:rsid w:val="596D6BAB"/>
    <w:rsid w:val="5DAA158A"/>
    <w:rsid w:val="5DCA3ED1"/>
    <w:rsid w:val="60673BFE"/>
    <w:rsid w:val="6B20545A"/>
    <w:rsid w:val="703C1435"/>
    <w:rsid w:val="76642AA1"/>
    <w:rsid w:val="7B557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0" w:lineRule="atLeast"/>
      <w:jc w:val="center"/>
      <w:outlineLvl w:val="1"/>
    </w:pPr>
    <w:rPr>
      <w:kern w:val="0"/>
      <w:sz w:val="28"/>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Body Text 3"/>
    <w:basedOn w:val="1"/>
    <w:qFormat/>
    <w:uiPriority w:val="0"/>
    <w:pPr>
      <w:spacing w:after="120"/>
    </w:pPr>
    <w:rPr>
      <w:sz w:val="16"/>
      <w:szCs w:val="16"/>
    </w:rPr>
  </w:style>
  <w:style w:type="paragraph" w:styleId="7">
    <w:name w:val="Body Text"/>
    <w:basedOn w:val="1"/>
    <w:next w:val="8"/>
    <w:qFormat/>
    <w:uiPriority w:val="0"/>
    <w:pPr>
      <w:spacing w:after="120"/>
    </w:pPr>
  </w:style>
  <w:style w:type="paragraph" w:customStyle="1" w:styleId="8">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9">
    <w:name w:val="Body Text Indent"/>
    <w:basedOn w:val="1"/>
    <w:next w:val="10"/>
    <w:qFormat/>
    <w:uiPriority w:val="0"/>
    <w:pPr>
      <w:ind w:firstLine="632" w:firstLineChars="200"/>
    </w:pPr>
    <w:rPr>
      <w:rFonts w:ascii="仿宋_GB2312" w:hAnsi="华文楷体" w:eastAsia="仿宋_GB2312"/>
      <w:sz w:val="32"/>
    </w:rPr>
  </w:style>
  <w:style w:type="paragraph" w:styleId="10">
    <w:name w:val="envelope return"/>
    <w:basedOn w:val="1"/>
    <w:qFormat/>
    <w:uiPriority w:val="99"/>
    <w:pPr>
      <w:snapToGrid w:val="0"/>
    </w:pPr>
    <w:rPr>
      <w:rFonts w:ascii="Arial" w:hAnsi="Arial"/>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qFormat/>
    <w:uiPriority w:val="99"/>
    <w:pPr>
      <w:snapToGrid w:val="0"/>
      <w:jc w:val="left"/>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17">
    <w:name w:val="Body Text First Indent 2"/>
    <w:basedOn w:val="9"/>
    <w:qFormat/>
    <w:uiPriority w:val="99"/>
    <w:pPr>
      <w:tabs>
        <w:tab w:val="left" w:pos="0"/>
        <w:tab w:val="left" w:pos="993"/>
        <w:tab w:val="left" w:pos="1134"/>
      </w:tabs>
      <w:ind w:firstLine="420"/>
    </w:p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Hyperlink"/>
    <w:qFormat/>
    <w:uiPriority w:val="0"/>
    <w:rPr>
      <w:color w:val="333333"/>
      <w:u w:val="none"/>
    </w:rPr>
  </w:style>
  <w:style w:type="paragraph" w:customStyle="1" w:styleId="22">
    <w:name w:val="BodyText1I"/>
    <w:basedOn w:val="23"/>
    <w:qFormat/>
    <w:uiPriority w:val="99"/>
    <w:pPr>
      <w:ind w:firstLine="420" w:firstLineChars="100"/>
    </w:pPr>
  </w:style>
  <w:style w:type="paragraph" w:customStyle="1" w:styleId="23">
    <w:name w:val="BodyText"/>
    <w:basedOn w:val="1"/>
    <w:qFormat/>
    <w:uiPriority w:val="99"/>
    <w:pPr>
      <w:spacing w:after="120"/>
    </w:pPr>
  </w:style>
  <w:style w:type="paragraph" w:customStyle="1" w:styleId="24">
    <w:name w:val="Body Text First Indent1"/>
    <w:basedOn w:val="7"/>
    <w:qFormat/>
    <w:uiPriority w:val="0"/>
    <w:pPr>
      <w:autoSpaceDE w:val="0"/>
      <w:autoSpaceDN w:val="0"/>
      <w:ind w:firstLine="420" w:firstLineChars="100"/>
      <w:jc w:val="left"/>
    </w:pPr>
    <w:rPr>
      <w:rFonts w:ascii="宋体" w:hAnsi="等线" w:eastAsia="等线" w:cs="宋体"/>
      <w:kern w:val="0"/>
      <w:lang w:val="zh-CN"/>
    </w:rPr>
  </w:style>
  <w:style w:type="paragraph" w:customStyle="1" w:styleId="25">
    <w:name w:val="p0"/>
    <w:basedOn w:val="1"/>
    <w:qFormat/>
    <w:uiPriority w:val="0"/>
    <w:pPr>
      <w:widowControl/>
    </w:pPr>
    <w:rPr>
      <w:rFonts w:ascii="Calibri" w:hAnsi="Calibri" w:cs="宋体"/>
      <w:kern w:val="0"/>
      <w:szCs w:val="21"/>
    </w:rPr>
  </w:style>
  <w:style w:type="paragraph" w:customStyle="1" w:styleId="26">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D&amp;L"/>
    <w:basedOn w:val="14"/>
    <w:qFormat/>
    <w:uiPriority w:val="0"/>
    <w:pPr>
      <w:pBdr>
        <w:bottom w:val="thinThickSmallGap" w:color="auto" w:sz="18" w:space="1"/>
      </w:pBdr>
      <w:adjustRightInd w:val="0"/>
      <w:snapToGrid/>
      <w:spacing w:line="240" w:lineRule="atLeast"/>
      <w:textAlignment w:val="baseline"/>
    </w:pPr>
    <w:rPr>
      <w:kern w:val="0"/>
      <w:sz w:val="24"/>
    </w:rPr>
  </w:style>
  <w:style w:type="paragraph" w:styleId="28">
    <w:name w:val="List Paragraph"/>
    <w:basedOn w:val="1"/>
    <w:qFormat/>
    <w:uiPriority w:val="1"/>
    <w:pPr>
      <w:ind w:firstLine="420" w:firstLineChars="200"/>
    </w:pPr>
  </w:style>
  <w:style w:type="character" w:customStyle="1" w:styleId="29">
    <w:name w:val="NormalCharacter"/>
    <w:qFormat/>
    <w:uiPriority w:val="0"/>
  </w:style>
  <w:style w:type="paragraph" w:customStyle="1" w:styleId="30">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20680</Words>
  <Characters>21833</Characters>
  <Lines>0</Lines>
  <Paragraphs>0</Paragraphs>
  <TotalTime>2</TotalTime>
  <ScaleCrop>false</ScaleCrop>
  <LinksUpToDate>false</LinksUpToDate>
  <CharactersWithSpaces>22656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2022-12-15T11:24:00Z</dcterms:created>
  <dc:creator>lenovo</dc:creator>
  <cp:lastModifiedBy>user</cp:lastModifiedBy>
  <dcterms:modified xsi:type="dcterms:W3CDTF">2025-10-27T08:43:14Z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D5ED37ED91A14ED2AF632609AD6B7190</vt:lpwstr>
  </property>
  <property fmtid="{D5CDD505-2E9C-101B-9397-08002B2CF9AE}" pid="4" name="KSOTemplateDocerSaveRecord">
    <vt:lpwstr>eyJoZGlkIjoiMGI2ZDFmZmVjNjhiYmI3Nzg5YTgxNzM4YzkzMWZjMzEiLCJ1c2VySWQiOiIxMDQyNjE2NTI1In0=</vt:lpwstr>
  </property>
</Properties>
</file>